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86" w:rsidRDefault="004C0686" w:rsidP="008874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8874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Клименко Татьяна Ильинична</w:t>
      </w:r>
    </w:p>
    <w:p w:rsidR="00887452" w:rsidRPr="00887452" w:rsidRDefault="00887452" w:rsidP="0088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1 Группа 51</w:t>
      </w:r>
    </w:p>
    <w:p w:rsidR="00887452" w:rsidRPr="00887452" w:rsidRDefault="00887452" w:rsidP="008874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87452">
        <w:rPr>
          <w:rFonts w:ascii="Times New Roman" w:hAnsi="Times New Roman" w:cs="Times New Roman"/>
          <w:sz w:val="24"/>
          <w:szCs w:val="24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7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</w:t>
      </w:r>
    </w:p>
    <w:p w:rsidR="00887452" w:rsidRPr="00A95EFC" w:rsidRDefault="00887452" w:rsidP="00A95EFC">
      <w:pPr>
        <w:rPr>
          <w:rFonts w:ascii="Times New Roman" w:hAnsi="Times New Roman" w:cs="Times New Roman"/>
          <w:b/>
          <w:sz w:val="24"/>
          <w:szCs w:val="24"/>
        </w:rPr>
      </w:pPr>
      <w:r w:rsidRPr="00887452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Pr="00887452">
        <w:rPr>
          <w:rFonts w:ascii="Times New Roman" w:hAnsi="Times New Roman" w:cs="Times New Roman"/>
          <w:i/>
          <w:sz w:val="24"/>
          <w:szCs w:val="24"/>
        </w:rPr>
        <w:t>:</w:t>
      </w:r>
      <w:r w:rsidRPr="00663C02">
        <w:rPr>
          <w:rFonts w:ascii="Times New Roman" w:hAnsi="Times New Roman" w:cs="Times New Roman"/>
          <w:sz w:val="28"/>
          <w:szCs w:val="28"/>
        </w:rPr>
        <w:t xml:space="preserve"> </w:t>
      </w:r>
      <w:r w:rsidRPr="001C0C1E">
        <w:rPr>
          <w:rFonts w:ascii="Times New Roman" w:hAnsi="Times New Roman" w:cs="Times New Roman"/>
          <w:b/>
          <w:sz w:val="24"/>
          <w:szCs w:val="24"/>
        </w:rPr>
        <w:t>Практическая работа № 3 «Теоремы сложения и умножения вероятностей. Формула полной вероятности»</w:t>
      </w:r>
    </w:p>
    <w:p w:rsidR="00887452" w:rsidRPr="00A95EFC" w:rsidRDefault="00887452" w:rsidP="00887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EFC">
        <w:rPr>
          <w:rFonts w:ascii="Times New Roman" w:hAnsi="Times New Roman" w:cs="Times New Roman"/>
          <w:b/>
          <w:sz w:val="24"/>
          <w:szCs w:val="24"/>
        </w:rPr>
        <w:t>Тема программы</w:t>
      </w:r>
      <w:r w:rsidRPr="00A95EFC">
        <w:rPr>
          <w:rFonts w:ascii="Times New Roman" w:hAnsi="Times New Roman" w:cs="Times New Roman"/>
          <w:sz w:val="24"/>
          <w:szCs w:val="24"/>
        </w:rPr>
        <w:t>:</w:t>
      </w:r>
      <w:r w:rsidR="00A95EFC">
        <w:rPr>
          <w:rFonts w:ascii="Times New Roman" w:hAnsi="Times New Roman" w:cs="Times New Roman"/>
          <w:sz w:val="28"/>
          <w:szCs w:val="28"/>
        </w:rPr>
        <w:t xml:space="preserve"> </w:t>
      </w:r>
      <w:r w:rsidR="00A95EFC" w:rsidRPr="00A95EFC">
        <w:rPr>
          <w:rFonts w:ascii="Times New Roman" w:hAnsi="Times New Roman" w:cs="Times New Roman"/>
          <w:sz w:val="24"/>
          <w:szCs w:val="24"/>
        </w:rPr>
        <w:t>Тема 1. 2</w:t>
      </w:r>
      <w:r w:rsidRPr="00663C02">
        <w:rPr>
          <w:rFonts w:ascii="Times New Roman" w:hAnsi="Times New Roman" w:cs="Times New Roman"/>
          <w:sz w:val="28"/>
          <w:szCs w:val="28"/>
        </w:rPr>
        <w:t xml:space="preserve"> </w:t>
      </w:r>
      <w:r w:rsidR="00A95EFC" w:rsidRPr="00A95EFC">
        <w:rPr>
          <w:rFonts w:ascii="Times New Roman" w:hAnsi="Times New Roman" w:cs="Times New Roman"/>
          <w:sz w:val="24"/>
          <w:szCs w:val="24"/>
        </w:rPr>
        <w:t>Случайные события. Вероятность события и способы ее вычисления</w:t>
      </w:r>
    </w:p>
    <w:p w:rsidR="00887452" w:rsidRPr="004265E5" w:rsidRDefault="00887452" w:rsidP="00887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E5">
        <w:rPr>
          <w:rFonts w:ascii="Times New Roman" w:hAnsi="Times New Roman" w:cs="Times New Roman"/>
          <w:b/>
          <w:sz w:val="24"/>
          <w:szCs w:val="24"/>
        </w:rPr>
        <w:t>Место урока в изучаемой теме</w:t>
      </w:r>
      <w:r w:rsidR="001B01B4">
        <w:rPr>
          <w:rFonts w:ascii="Times New Roman" w:hAnsi="Times New Roman" w:cs="Times New Roman"/>
          <w:sz w:val="24"/>
          <w:szCs w:val="24"/>
        </w:rPr>
        <w:t xml:space="preserve">: </w:t>
      </w:r>
      <w:r w:rsidR="004265E5">
        <w:rPr>
          <w:rFonts w:ascii="Times New Roman" w:hAnsi="Times New Roman" w:cs="Times New Roman"/>
          <w:sz w:val="24"/>
          <w:szCs w:val="24"/>
        </w:rPr>
        <w:t>18</w:t>
      </w:r>
      <w:r w:rsidRPr="004265E5">
        <w:rPr>
          <w:rFonts w:ascii="Times New Roman" w:hAnsi="Times New Roman" w:cs="Times New Roman"/>
          <w:sz w:val="24"/>
          <w:szCs w:val="24"/>
        </w:rPr>
        <w:t xml:space="preserve"> урок по теме.</w:t>
      </w:r>
    </w:p>
    <w:p w:rsidR="004265E5" w:rsidRPr="004C0686" w:rsidRDefault="004265E5" w:rsidP="004265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686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Тип урока:</w:t>
      </w:r>
      <w:r w:rsidRPr="004C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обобщения и систематизации</w:t>
      </w:r>
    </w:p>
    <w:p w:rsidR="004265E5" w:rsidRPr="001B01B4" w:rsidRDefault="004265E5" w:rsidP="001B01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0686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Вид урока</w:t>
      </w:r>
      <w:r w:rsidRPr="004C0686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  <w:r w:rsidRPr="004C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практических работ</w:t>
      </w:r>
    </w:p>
    <w:p w:rsidR="001B01B4" w:rsidRDefault="00887452" w:rsidP="001B01B4">
      <w:pPr>
        <w:rPr>
          <w:rFonts w:ascii="Times New Roman" w:hAnsi="Times New Roman" w:cs="Times New Roman"/>
          <w:sz w:val="24"/>
          <w:szCs w:val="24"/>
        </w:rPr>
      </w:pPr>
      <w:r w:rsidRPr="001B01B4">
        <w:rPr>
          <w:rFonts w:ascii="Times New Roman" w:hAnsi="Times New Roman" w:cs="Times New Roman"/>
          <w:b/>
          <w:i/>
          <w:sz w:val="24"/>
          <w:szCs w:val="24"/>
        </w:rPr>
        <w:t>Цель урока</w:t>
      </w:r>
      <w:r w:rsidRPr="001B01B4">
        <w:rPr>
          <w:rFonts w:ascii="Times New Roman" w:hAnsi="Times New Roman" w:cs="Times New Roman"/>
          <w:i/>
          <w:sz w:val="24"/>
          <w:szCs w:val="24"/>
        </w:rPr>
        <w:t>:</w:t>
      </w:r>
      <w:r w:rsidRPr="00663C02">
        <w:rPr>
          <w:rFonts w:ascii="Times New Roman" w:hAnsi="Times New Roman" w:cs="Times New Roman"/>
          <w:sz w:val="28"/>
          <w:szCs w:val="28"/>
        </w:rPr>
        <w:t xml:space="preserve"> </w:t>
      </w:r>
      <w:r w:rsidR="001B01B4">
        <w:rPr>
          <w:rFonts w:ascii="Times New Roman" w:hAnsi="Times New Roman" w:cs="Times New Roman"/>
          <w:sz w:val="24"/>
          <w:szCs w:val="24"/>
        </w:rPr>
        <w:t xml:space="preserve">организовать деятельность по обобщению и систематизации знаний по темам </w:t>
      </w:r>
      <w:r w:rsidR="001B01B4" w:rsidRPr="00DE3FF6">
        <w:rPr>
          <w:rFonts w:ascii="Times New Roman" w:hAnsi="Times New Roman" w:cs="Times New Roman"/>
          <w:sz w:val="24"/>
          <w:szCs w:val="24"/>
        </w:rPr>
        <w:t>«Теоремы сложения и умножения вероятностей</w:t>
      </w:r>
      <w:r w:rsidR="001B01B4">
        <w:rPr>
          <w:rFonts w:ascii="Times New Roman" w:hAnsi="Times New Roman" w:cs="Times New Roman"/>
          <w:sz w:val="24"/>
          <w:szCs w:val="24"/>
        </w:rPr>
        <w:t>»,</w:t>
      </w:r>
      <w:r w:rsidR="001B01B4" w:rsidRPr="00DE3FF6">
        <w:rPr>
          <w:rFonts w:ascii="Times New Roman" w:hAnsi="Times New Roman" w:cs="Times New Roman"/>
          <w:sz w:val="24"/>
          <w:szCs w:val="24"/>
        </w:rPr>
        <w:t xml:space="preserve"> </w:t>
      </w:r>
      <w:r w:rsidR="001B01B4">
        <w:rPr>
          <w:rFonts w:ascii="Times New Roman" w:hAnsi="Times New Roman" w:cs="Times New Roman"/>
          <w:sz w:val="24"/>
          <w:szCs w:val="24"/>
        </w:rPr>
        <w:t>«</w:t>
      </w:r>
      <w:r w:rsidR="001B01B4" w:rsidRPr="00DE3FF6">
        <w:rPr>
          <w:rFonts w:ascii="Times New Roman" w:hAnsi="Times New Roman" w:cs="Times New Roman"/>
          <w:sz w:val="24"/>
          <w:szCs w:val="24"/>
        </w:rPr>
        <w:t>Формула полной вероятности»</w:t>
      </w:r>
      <w:r w:rsidR="001B01B4">
        <w:rPr>
          <w:rFonts w:ascii="Times New Roman" w:hAnsi="Times New Roman" w:cs="Times New Roman"/>
          <w:sz w:val="24"/>
          <w:szCs w:val="24"/>
        </w:rPr>
        <w:t>;</w:t>
      </w:r>
    </w:p>
    <w:p w:rsidR="001B01B4" w:rsidRDefault="001B01B4" w:rsidP="001B0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коррекционную деятельность студентов;</w:t>
      </w:r>
    </w:p>
    <w:p w:rsidR="001B01B4" w:rsidRDefault="001B01B4" w:rsidP="001B0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применение знаний и умений при решении задач</w:t>
      </w:r>
      <w:r w:rsidRPr="0088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практического содержания</w:t>
      </w:r>
      <w:r w:rsidR="00176628">
        <w:rPr>
          <w:rFonts w:ascii="Times New Roman" w:hAnsi="Times New Roman" w:cs="Times New Roman"/>
          <w:sz w:val="24"/>
          <w:szCs w:val="24"/>
        </w:rPr>
        <w:t xml:space="preserve"> в </w:t>
      </w:r>
      <w:r w:rsidR="00176628" w:rsidRPr="00846402">
        <w:rPr>
          <w:rFonts w:ascii="Times New Roman" w:hAnsi="Times New Roman" w:cs="Times New Roman"/>
          <w:sz w:val="24"/>
          <w:szCs w:val="24"/>
        </w:rPr>
        <w:t xml:space="preserve">процессе учебной игры </w:t>
      </w:r>
    </w:p>
    <w:p w:rsidR="00887452" w:rsidRPr="00304664" w:rsidRDefault="00887452" w:rsidP="008874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D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04664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F80762" w:rsidRDefault="00887452" w:rsidP="00F80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63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0A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60" w:rsidRPr="00846402" w:rsidRDefault="00F80762" w:rsidP="008874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076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показать студентам практическое примен</w:t>
      </w:r>
      <w:r w:rsidR="0084640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ение темы в повседневной жизни;</w:t>
      </w:r>
    </w:p>
    <w:p w:rsidR="008B3E60" w:rsidRPr="008B3E60" w:rsidRDefault="008B3E60" w:rsidP="00887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E6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A5F63" w:rsidRDefault="00893781" w:rsidP="008874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0A5F63" w:rsidRPr="000A5F63">
        <w:rPr>
          <w:rFonts w:ascii="Times New Roman" w:eastAsia="Times New Roman" w:hAnsi="Times New Roman" w:cs="Times New Roman"/>
          <w:sz w:val="24"/>
          <w:szCs w:val="24"/>
        </w:rPr>
        <w:t>ормировать и развивать умения анализировать</w:t>
      </w:r>
      <w:r w:rsidR="000A5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5F63" w:rsidRPr="000A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F63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</w:t>
      </w:r>
      <w:r w:rsidR="000A5F63" w:rsidRPr="000A5F63">
        <w:rPr>
          <w:rFonts w:ascii="Times New Roman" w:eastAsia="Times New Roman" w:hAnsi="Times New Roman" w:cs="Times New Roman"/>
          <w:sz w:val="24"/>
          <w:szCs w:val="24"/>
        </w:rPr>
        <w:t xml:space="preserve"> своих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F63">
        <w:rPr>
          <w:rFonts w:ascii="Times New Roman" w:eastAsia="Times New Roman" w:hAnsi="Times New Roman" w:cs="Times New Roman"/>
          <w:sz w:val="24"/>
          <w:szCs w:val="24"/>
        </w:rPr>
        <w:t>делать обобщения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402" w:rsidRPr="00846402" w:rsidRDefault="00846402" w:rsidP="008874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</w:t>
      </w:r>
      <w:r w:rsidRPr="00846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46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логической последовательности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0762" w:rsidRPr="00846402" w:rsidRDefault="006E0F39" w:rsidP="008464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402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внимания, логического мыш</w:t>
      </w:r>
      <w:r w:rsidR="00F80762" w:rsidRPr="00846402">
        <w:rPr>
          <w:rFonts w:ascii="Times New Roman" w:eastAsia="Times New Roman" w:hAnsi="Times New Roman" w:cs="Times New Roman"/>
          <w:sz w:val="24"/>
          <w:szCs w:val="24"/>
        </w:rPr>
        <w:t>ления, математической интуиции;</w:t>
      </w:r>
    </w:p>
    <w:p w:rsidR="00F80762" w:rsidRPr="00846402" w:rsidRDefault="00846402" w:rsidP="008464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402">
        <w:rPr>
          <w:rFonts w:ascii="Times New Roman" w:eastAsia="Times New Roman" w:hAnsi="Times New Roman" w:cs="Times New Roman"/>
          <w:sz w:val="24"/>
          <w:szCs w:val="24"/>
        </w:rPr>
        <w:t>развитие навыков коллективной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55E" w:rsidRDefault="00887452" w:rsidP="002E2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2E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5E" w:rsidRDefault="00D741B3" w:rsidP="002E2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/>
          <w:sz w:val="24"/>
          <w:szCs w:val="24"/>
        </w:rPr>
        <w:t>Формировать ответственного отношения к порученному делу;</w:t>
      </w:r>
    </w:p>
    <w:p w:rsidR="002E255E" w:rsidRDefault="00D741B3" w:rsidP="002E2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/>
          <w:sz w:val="24"/>
          <w:szCs w:val="24"/>
        </w:rPr>
        <w:t>Формирование трудолюбия, уверенности в се</w:t>
      </w:r>
      <w:r w:rsidR="001C26B9">
        <w:rPr>
          <w:rFonts w:ascii="Times New Roman" w:hAnsi="Times New Roman"/>
          <w:sz w:val="24"/>
          <w:szCs w:val="24"/>
        </w:rPr>
        <w:t>бе, способности к самовыражению</w:t>
      </w:r>
      <w:r w:rsidRPr="002E255E">
        <w:rPr>
          <w:rFonts w:ascii="Times New Roman" w:hAnsi="Times New Roman"/>
          <w:sz w:val="24"/>
          <w:szCs w:val="24"/>
        </w:rPr>
        <w:t>;</w:t>
      </w:r>
    </w:p>
    <w:p w:rsidR="002E255E" w:rsidRDefault="00D741B3" w:rsidP="002E2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/>
          <w:sz w:val="24"/>
          <w:szCs w:val="24"/>
        </w:rPr>
        <w:t xml:space="preserve">Формирование активности и самостоятельности; </w:t>
      </w:r>
    </w:p>
    <w:p w:rsidR="002E255E" w:rsidRDefault="00D741B3" w:rsidP="002E2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/>
          <w:sz w:val="24"/>
          <w:szCs w:val="24"/>
        </w:rPr>
        <w:t>Формирование</w:t>
      </w:r>
      <w:r w:rsidR="001C26B9">
        <w:rPr>
          <w:rFonts w:ascii="Times New Roman" w:hAnsi="Times New Roman"/>
          <w:sz w:val="24"/>
          <w:szCs w:val="24"/>
        </w:rPr>
        <w:t xml:space="preserve"> умения выслушивать мнение других и принимать решения</w:t>
      </w:r>
      <w:r w:rsidRPr="002E255E">
        <w:rPr>
          <w:rFonts w:ascii="Times New Roman" w:hAnsi="Times New Roman"/>
          <w:sz w:val="24"/>
          <w:szCs w:val="24"/>
        </w:rPr>
        <w:t>;</w:t>
      </w:r>
    </w:p>
    <w:p w:rsidR="00D741B3" w:rsidRPr="002E255E" w:rsidRDefault="00D741B3" w:rsidP="002E2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/>
          <w:sz w:val="24"/>
          <w:szCs w:val="24"/>
        </w:rPr>
        <w:t>Формирование положительной мотивации учебной деятельности</w:t>
      </w:r>
    </w:p>
    <w:p w:rsidR="00D741B3" w:rsidRDefault="00126F83" w:rsidP="00887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учебного материала:</w:t>
      </w:r>
    </w:p>
    <w:p w:rsidR="00973829" w:rsidRPr="00126F83" w:rsidRDefault="00126F83" w:rsidP="00887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 сложения и умножения вероятностей;</w:t>
      </w:r>
      <w:r w:rsidR="00846402">
        <w:rPr>
          <w:rFonts w:ascii="Times New Roman" w:hAnsi="Times New Roman" w:cs="Times New Roman"/>
          <w:sz w:val="24"/>
          <w:szCs w:val="24"/>
        </w:rPr>
        <w:t xml:space="preserve"> алгебра событий;</w:t>
      </w:r>
      <w:r w:rsidR="000B248D">
        <w:rPr>
          <w:rFonts w:ascii="Times New Roman" w:hAnsi="Times New Roman" w:cs="Times New Roman"/>
          <w:sz w:val="24"/>
          <w:szCs w:val="24"/>
        </w:rPr>
        <w:t xml:space="preserve"> противоположные события;</w:t>
      </w:r>
      <w:r>
        <w:rPr>
          <w:rFonts w:ascii="Times New Roman" w:hAnsi="Times New Roman" w:cs="Times New Roman"/>
          <w:sz w:val="24"/>
          <w:szCs w:val="24"/>
        </w:rPr>
        <w:t xml:space="preserve"> формула полной вероятности; формулы Байеса.</w:t>
      </w:r>
    </w:p>
    <w:p w:rsidR="004C0686" w:rsidRPr="00973829" w:rsidRDefault="000B248D" w:rsidP="00973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887452" w:rsidRPr="000B248D">
        <w:rPr>
          <w:rFonts w:ascii="Times New Roman" w:hAnsi="Times New Roman" w:cs="Times New Roman"/>
          <w:b/>
          <w:sz w:val="24"/>
          <w:szCs w:val="24"/>
        </w:rPr>
        <w:t>:</w:t>
      </w:r>
      <w:r w:rsidR="00887452" w:rsidRPr="00973829">
        <w:rPr>
          <w:rFonts w:ascii="Times New Roman" w:hAnsi="Times New Roman" w:cs="Times New Roman"/>
          <w:sz w:val="24"/>
          <w:szCs w:val="24"/>
        </w:rPr>
        <w:t xml:space="preserve">  фронтальная</w:t>
      </w:r>
      <w:proofErr w:type="gramEnd"/>
      <w:r w:rsidR="00887452" w:rsidRPr="00973829">
        <w:rPr>
          <w:rFonts w:ascii="Times New Roman" w:hAnsi="Times New Roman" w:cs="Times New Roman"/>
          <w:sz w:val="24"/>
          <w:szCs w:val="24"/>
        </w:rPr>
        <w:t xml:space="preserve"> работа,</w:t>
      </w:r>
      <w:r w:rsidR="00973829" w:rsidRPr="00973829">
        <w:rPr>
          <w:rFonts w:ascii="Times New Roman" w:hAnsi="Times New Roman" w:cs="Times New Roman"/>
          <w:sz w:val="24"/>
          <w:szCs w:val="24"/>
        </w:rPr>
        <w:t xml:space="preserve"> индивидуальная работа,</w:t>
      </w:r>
      <w:r w:rsidR="00887452" w:rsidRPr="00973829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73829" w:rsidRPr="00973829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="00887452" w:rsidRPr="00973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C6E" w:rsidRPr="00320B97" w:rsidRDefault="00F046A0" w:rsidP="00320B97">
      <w:pPr>
        <w:rPr>
          <w:rFonts w:ascii="Times New Roman" w:hAnsi="Times New Roman" w:cs="Times New Roman"/>
          <w:sz w:val="24"/>
          <w:szCs w:val="24"/>
        </w:rPr>
      </w:pPr>
      <w:r w:rsidRPr="0097382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738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26B9">
        <w:rPr>
          <w:rFonts w:ascii="Times New Roman" w:hAnsi="Times New Roman" w:cs="Times New Roman"/>
          <w:sz w:val="24"/>
          <w:szCs w:val="24"/>
        </w:rPr>
        <w:t>мультимедийная</w:t>
      </w:r>
      <w:r w:rsidR="0085738D">
        <w:rPr>
          <w:rFonts w:ascii="Times New Roman" w:hAnsi="Times New Roman" w:cs="Times New Roman"/>
          <w:sz w:val="24"/>
          <w:szCs w:val="24"/>
        </w:rPr>
        <w:t xml:space="preserve"> презентация, калькуляторы</w:t>
      </w:r>
      <w:r w:rsidR="008D49FD">
        <w:rPr>
          <w:rFonts w:ascii="Times New Roman" w:hAnsi="Times New Roman" w:cs="Times New Roman"/>
          <w:sz w:val="24"/>
          <w:szCs w:val="24"/>
        </w:rPr>
        <w:t>, оценочные листы, правила игры, методические рекомендации к выполнению самостоятельной работы.</w:t>
      </w:r>
      <w:r w:rsidR="004C0686" w:rsidRPr="0066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EF" w:rsidRPr="00EF079D" w:rsidRDefault="00DA3EEF" w:rsidP="00DA3E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79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F079D" w:rsidRDefault="00DA3EEF" w:rsidP="00EF079D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F079D">
        <w:rPr>
          <w:rFonts w:ascii="Times New Roman" w:hAnsi="Times New Roman" w:cs="Times New Roman"/>
          <w:sz w:val="24"/>
          <w:szCs w:val="24"/>
        </w:rPr>
        <w:t>1.</w:t>
      </w:r>
      <w:r w:rsidRPr="00771FA1">
        <w:rPr>
          <w:rFonts w:ascii="Times New Roman" w:hAnsi="Times New Roman" w:cs="Times New Roman"/>
          <w:i/>
          <w:sz w:val="24"/>
          <w:szCs w:val="24"/>
        </w:rPr>
        <w:t>Организационный этап</w:t>
      </w:r>
      <w:r w:rsidRPr="00EF079D">
        <w:rPr>
          <w:rFonts w:ascii="Times New Roman" w:hAnsi="Times New Roman" w:cs="Times New Roman"/>
          <w:sz w:val="24"/>
          <w:szCs w:val="24"/>
        </w:rPr>
        <w:t xml:space="preserve">: </w:t>
      </w:r>
      <w:r w:rsidR="00EF079D" w:rsidRPr="00EF079D">
        <w:rPr>
          <w:rStyle w:val="c0"/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EF079D" w:rsidRPr="00EF079D">
        <w:rPr>
          <w:rStyle w:val="c0"/>
          <w:rFonts w:ascii="Times New Roman" w:hAnsi="Times New Roman" w:cs="Times New Roman"/>
          <w:color w:val="000000"/>
        </w:rPr>
        <w:t xml:space="preserve"> внимания и готовность обучающих</w:t>
      </w:r>
      <w:r w:rsidR="00771FA1">
        <w:rPr>
          <w:rStyle w:val="c0"/>
          <w:rFonts w:ascii="Times New Roman" w:hAnsi="Times New Roman" w:cs="Times New Roman"/>
          <w:color w:val="000000"/>
          <w:sz w:val="24"/>
          <w:szCs w:val="24"/>
        </w:rPr>
        <w:t>ся к уроку.</w:t>
      </w:r>
    </w:p>
    <w:p w:rsidR="00771FA1" w:rsidRPr="00771FA1" w:rsidRDefault="00771FA1" w:rsidP="00EF079D">
      <w:pPr>
        <w:spacing w:after="0"/>
        <w:rPr>
          <w:rStyle w:val="c0"/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FE663F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водный этап:</w:t>
      </w:r>
    </w:p>
    <w:p w:rsidR="00320B97" w:rsidRDefault="00FE663F" w:rsidP="00FE663F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3EEF" w:rsidRPr="00EF079D">
        <w:rPr>
          <w:rFonts w:ascii="Times New Roman" w:hAnsi="Times New Roman" w:cs="Times New Roman"/>
          <w:sz w:val="24"/>
          <w:szCs w:val="24"/>
        </w:rPr>
        <w:t xml:space="preserve">ообщение темы и целей </w:t>
      </w:r>
      <w:r w:rsidR="007F54C7">
        <w:rPr>
          <w:rFonts w:ascii="Times New Roman" w:hAnsi="Times New Roman" w:cs="Times New Roman"/>
          <w:sz w:val="24"/>
          <w:szCs w:val="24"/>
        </w:rPr>
        <w:t>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мотивация деятельности учащихся. </w:t>
      </w:r>
    </w:p>
    <w:p w:rsidR="00CD5A24" w:rsidRPr="000A1890" w:rsidRDefault="00CD5A24" w:rsidP="00CD5A24">
      <w:pPr>
        <w:pStyle w:val="c2"/>
        <w:spacing w:before="0" w:beforeAutospacing="0" w:after="0" w:afterAutospacing="0"/>
        <w:jc w:val="both"/>
        <w:rPr>
          <w:b/>
          <w:bCs/>
          <w:color w:val="000000"/>
        </w:rPr>
      </w:pPr>
      <w:r w:rsidRPr="000A1890">
        <w:rPr>
          <w:rStyle w:val="c0"/>
          <w:bCs/>
          <w:color w:val="000000"/>
        </w:rPr>
        <w:t xml:space="preserve">Обобщение и </w:t>
      </w:r>
      <w:proofErr w:type="gramStart"/>
      <w:r w:rsidRPr="000A1890">
        <w:rPr>
          <w:rStyle w:val="c0"/>
          <w:bCs/>
          <w:color w:val="000000"/>
        </w:rPr>
        <w:t>систематизация,  ранее</w:t>
      </w:r>
      <w:proofErr w:type="gramEnd"/>
      <w:r w:rsidRPr="000A1890">
        <w:rPr>
          <w:rStyle w:val="c0"/>
          <w:bCs/>
          <w:color w:val="000000"/>
        </w:rPr>
        <w:t xml:space="preserve"> пройденного материала по теме в форме учебной игры «Своя игра» (работа в группах) </w:t>
      </w:r>
    </w:p>
    <w:p w:rsidR="00CD5A24" w:rsidRDefault="00CD5A24" w:rsidP="00CD5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90">
        <w:rPr>
          <w:rFonts w:ascii="Times New Roman" w:hAnsi="Times New Roman" w:cs="Times New Roman"/>
          <w:sz w:val="24"/>
          <w:szCs w:val="24"/>
        </w:rPr>
        <w:t xml:space="preserve">Алгоритм выполнения практической работы: правила игры </w:t>
      </w:r>
    </w:p>
    <w:p w:rsidR="00CD5A24" w:rsidRDefault="00CD5A24" w:rsidP="00FE663F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D00723" w:rsidRDefault="00DA3EEF" w:rsidP="00D00723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EF079D">
        <w:t>3.</w:t>
      </w:r>
      <w:r w:rsidR="00D00723" w:rsidRPr="00D00723">
        <w:rPr>
          <w:rStyle w:val="c0"/>
          <w:bCs/>
          <w:i/>
          <w:color w:val="000000"/>
        </w:rPr>
        <w:t>Основной этап</w:t>
      </w:r>
      <w:r w:rsidR="00D00723">
        <w:rPr>
          <w:rStyle w:val="c0"/>
          <w:bCs/>
          <w:i/>
          <w:color w:val="000000"/>
        </w:rPr>
        <w:t>:</w:t>
      </w:r>
    </w:p>
    <w:p w:rsidR="00152FAE" w:rsidRPr="00EF079D" w:rsidRDefault="005D01C3" w:rsidP="00DA3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  <w:r w:rsidR="001F3925">
        <w:rPr>
          <w:rFonts w:ascii="Times New Roman" w:hAnsi="Times New Roman" w:cs="Times New Roman"/>
          <w:sz w:val="24"/>
          <w:szCs w:val="24"/>
        </w:rPr>
        <w:t xml:space="preserve">в группах в ходе игры </w:t>
      </w:r>
      <w:r w:rsidR="00152FAE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85738D" w:rsidRDefault="00DA3EEF" w:rsidP="00857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8D">
        <w:rPr>
          <w:rFonts w:ascii="Times New Roman" w:hAnsi="Times New Roman" w:cs="Times New Roman"/>
          <w:i/>
          <w:sz w:val="24"/>
          <w:szCs w:val="24"/>
        </w:rPr>
        <w:t>4.</w:t>
      </w:r>
      <w:r w:rsidR="0085738D">
        <w:rPr>
          <w:rFonts w:ascii="Times New Roman" w:hAnsi="Times New Roman" w:cs="Times New Roman"/>
          <w:i/>
          <w:sz w:val="24"/>
          <w:szCs w:val="24"/>
        </w:rPr>
        <w:t xml:space="preserve"> Заключительный этап</w:t>
      </w:r>
      <w:r w:rsidR="0085738D" w:rsidRPr="0085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38D" w:rsidRPr="00EF079D" w:rsidRDefault="0085738D" w:rsidP="00857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9D">
        <w:rPr>
          <w:rFonts w:ascii="Times New Roman" w:hAnsi="Times New Roman" w:cs="Times New Roman"/>
          <w:sz w:val="24"/>
          <w:szCs w:val="24"/>
        </w:rPr>
        <w:t xml:space="preserve">Самооценка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79D">
        <w:rPr>
          <w:rFonts w:ascii="Times New Roman" w:hAnsi="Times New Roman" w:cs="Times New Roman"/>
          <w:sz w:val="24"/>
          <w:szCs w:val="24"/>
        </w:rPr>
        <w:t>обучающимися и оценка преподавателем результатов работы. Обуча</w:t>
      </w:r>
      <w:r>
        <w:rPr>
          <w:rFonts w:ascii="Times New Roman" w:hAnsi="Times New Roman" w:cs="Times New Roman"/>
          <w:sz w:val="24"/>
          <w:szCs w:val="24"/>
        </w:rPr>
        <w:t>ющимся выдаются оценочные листы</w:t>
      </w:r>
      <w:r w:rsidR="00C74F45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5738D">
        <w:rPr>
          <w:rStyle w:val="c0"/>
          <w:color w:val="000000"/>
          <w:sz w:val="28"/>
          <w:szCs w:val="28"/>
        </w:rPr>
        <w:t xml:space="preserve"> </w:t>
      </w:r>
      <w:r w:rsidRPr="0085738D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разбор типичных ошибок;</w:t>
      </w:r>
    </w:p>
    <w:p w:rsidR="0085738D" w:rsidRPr="0085738D" w:rsidRDefault="0085738D" w:rsidP="0085738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С</w:t>
      </w:r>
      <w:r w:rsidR="00C74F45">
        <w:rPr>
          <w:rStyle w:val="c0"/>
          <w:color w:val="000000"/>
        </w:rPr>
        <w:t xml:space="preserve">ообщение темы следующего урока: </w:t>
      </w:r>
      <w:r w:rsidR="00A51D1E">
        <w:rPr>
          <w:rStyle w:val="c0"/>
          <w:color w:val="000000"/>
        </w:rPr>
        <w:t>«</w:t>
      </w:r>
      <w:r w:rsidR="00A51D1E" w:rsidRPr="00F36824">
        <w:t>Схема Бернулли</w:t>
      </w:r>
      <w:r w:rsidR="00A51D1E">
        <w:t>», прокомментировать, какие вопросы нужно знать.</w:t>
      </w:r>
    </w:p>
    <w:p w:rsidR="0085738D" w:rsidRPr="0085738D" w:rsidRDefault="0085738D" w:rsidP="0085738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38D">
        <w:rPr>
          <w:rStyle w:val="c0"/>
          <w:color w:val="000000"/>
        </w:rPr>
        <w:t>        </w:t>
      </w:r>
    </w:p>
    <w:p w:rsidR="00DA3EEF" w:rsidRPr="00334F2A" w:rsidRDefault="00DA3EEF" w:rsidP="0033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9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DA3EEF" w:rsidRPr="00320B97" w:rsidRDefault="00DA3EEF" w:rsidP="00DA3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B97">
        <w:rPr>
          <w:rFonts w:ascii="Times New Roman" w:hAnsi="Times New Roman" w:cs="Times New Roman"/>
          <w:sz w:val="24"/>
          <w:szCs w:val="24"/>
        </w:rPr>
        <w:t xml:space="preserve">                                                Характеристика этапов урока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032"/>
        <w:gridCol w:w="1867"/>
        <w:gridCol w:w="1771"/>
        <w:gridCol w:w="1837"/>
      </w:tblGrid>
      <w:tr w:rsidR="00DA3EEF" w:rsidRPr="00320B97" w:rsidTr="00374E5E">
        <w:tc>
          <w:tcPr>
            <w:tcW w:w="1838" w:type="dxa"/>
          </w:tcPr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032" w:type="dxa"/>
          </w:tcPr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67" w:type="dxa"/>
          </w:tcPr>
          <w:p w:rsidR="00DA3EEF" w:rsidRPr="00320B97" w:rsidRDefault="00374E5E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771" w:type="dxa"/>
          </w:tcPr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B97">
              <w:rPr>
                <w:rFonts w:ascii="Times New Roman" w:hAnsi="Times New Roman" w:cs="Times New Roman"/>
                <w:sz w:val="24"/>
                <w:szCs w:val="24"/>
              </w:rPr>
              <w:t>Деятельность  студентов</w:t>
            </w:r>
            <w:proofErr w:type="gramEnd"/>
          </w:p>
        </w:tc>
        <w:tc>
          <w:tcPr>
            <w:tcW w:w="1837" w:type="dxa"/>
          </w:tcPr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320B97">
              <w:rPr>
                <w:rFonts w:ascii="Times New Roman" w:hAnsi="Times New Roman" w:cs="Times New Roman"/>
                <w:sz w:val="24"/>
                <w:szCs w:val="24"/>
              </w:rPr>
              <w:t>для  студентов</w:t>
            </w:r>
            <w:proofErr w:type="gramEnd"/>
          </w:p>
        </w:tc>
      </w:tr>
      <w:tr w:rsidR="00DA3EEF" w:rsidRPr="00320B97" w:rsidTr="00374E5E">
        <w:tc>
          <w:tcPr>
            <w:tcW w:w="1838" w:type="dxa"/>
          </w:tcPr>
          <w:p w:rsidR="009C662C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97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="009C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9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студентов к уроку</w:t>
            </w:r>
            <w:r w:rsidR="009C662C">
              <w:rPr>
                <w:rFonts w:ascii="Times New Roman" w:hAnsi="Times New Roman" w:cs="Times New Roman"/>
                <w:sz w:val="24"/>
                <w:szCs w:val="24"/>
              </w:rPr>
              <w:t>, организация внимания</w:t>
            </w:r>
          </w:p>
        </w:tc>
        <w:tc>
          <w:tcPr>
            <w:tcW w:w="1867" w:type="dxa"/>
          </w:tcPr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>Организует, уточняет тематические рамки</w:t>
            </w:r>
          </w:p>
        </w:tc>
        <w:tc>
          <w:tcPr>
            <w:tcW w:w="1771" w:type="dxa"/>
          </w:tcPr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занятию</w:t>
            </w:r>
          </w:p>
        </w:tc>
        <w:tc>
          <w:tcPr>
            <w:tcW w:w="1837" w:type="dxa"/>
          </w:tcPr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EF" w:rsidRPr="00320B97" w:rsidTr="00374E5E">
        <w:tc>
          <w:tcPr>
            <w:tcW w:w="1838" w:type="dxa"/>
          </w:tcPr>
          <w:p w:rsidR="00DA3EEF" w:rsidRPr="00320B97" w:rsidRDefault="00EF31CB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2032" w:type="dxa"/>
          </w:tcPr>
          <w:p w:rsidR="00DA3EEF" w:rsidRPr="00320B97" w:rsidRDefault="00F30D9C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="00D867C6">
              <w:rPr>
                <w:rFonts w:ascii="Times New Roman" w:hAnsi="Times New Roman" w:cs="Times New Roman"/>
                <w:sz w:val="24"/>
                <w:szCs w:val="24"/>
              </w:rPr>
              <w:t>деятельности студентов</w:t>
            </w:r>
          </w:p>
        </w:tc>
        <w:tc>
          <w:tcPr>
            <w:tcW w:w="1867" w:type="dxa"/>
          </w:tcPr>
          <w:p w:rsidR="00DA3EEF" w:rsidRPr="00320B97" w:rsidRDefault="009B0D8E" w:rsidP="000C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темы</w:t>
            </w:r>
            <w:r w:rsidR="00EF31CB"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F31CB" w:rsidRPr="00320B97">
              <w:rPr>
                <w:rFonts w:ascii="Times New Roman" w:hAnsi="Times New Roman" w:cs="Times New Roman"/>
                <w:sz w:val="24"/>
                <w:szCs w:val="24"/>
              </w:rPr>
              <w:t>постановка  целей</w:t>
            </w:r>
            <w:proofErr w:type="gramEnd"/>
            <w:r w:rsidR="00EF31CB"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 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09FF">
              <w:rPr>
                <w:rFonts w:ascii="Times New Roman" w:hAnsi="Times New Roman" w:cs="Times New Roman"/>
                <w:sz w:val="24"/>
                <w:szCs w:val="24"/>
              </w:rPr>
              <w:t>Формулирует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="000C0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1CB"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DA3EEF" w:rsidRPr="00320B97" w:rsidRDefault="00A743D9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</w:t>
            </w:r>
            <w:r w:rsidR="009B0D8E">
              <w:rPr>
                <w:rFonts w:ascii="Times New Roman" w:hAnsi="Times New Roman" w:cs="Times New Roman"/>
                <w:sz w:val="24"/>
                <w:szCs w:val="24"/>
              </w:rPr>
              <w:t xml:space="preserve">, изучают правила игры. </w:t>
            </w:r>
          </w:p>
        </w:tc>
        <w:tc>
          <w:tcPr>
            <w:tcW w:w="1837" w:type="dxa"/>
          </w:tcPr>
          <w:p w:rsidR="00DA3EEF" w:rsidRDefault="009B0D8E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раздаточным материалом: правилами игры (приложение1),</w:t>
            </w:r>
          </w:p>
          <w:p w:rsidR="009B0D8E" w:rsidRPr="00320B97" w:rsidRDefault="009B0D8E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оценочными листами (приложение 3)</w:t>
            </w:r>
          </w:p>
        </w:tc>
      </w:tr>
      <w:tr w:rsidR="00DA3EEF" w:rsidRPr="00320B97" w:rsidTr="00374E5E">
        <w:tc>
          <w:tcPr>
            <w:tcW w:w="1838" w:type="dxa"/>
          </w:tcPr>
          <w:p w:rsidR="00DA3EEF" w:rsidRDefault="003A54CB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3A54CB" w:rsidRPr="00320B97" w:rsidRDefault="003A54CB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«Своя игра» работа в группах</w:t>
            </w:r>
          </w:p>
        </w:tc>
        <w:tc>
          <w:tcPr>
            <w:tcW w:w="2032" w:type="dxa"/>
          </w:tcPr>
          <w:p w:rsidR="00DA3EEF" w:rsidRPr="00320B97" w:rsidRDefault="003A54CB" w:rsidP="003A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поставленных задач </w:t>
            </w:r>
          </w:p>
        </w:tc>
        <w:tc>
          <w:tcPr>
            <w:tcW w:w="1867" w:type="dxa"/>
          </w:tcPr>
          <w:p w:rsidR="00DA3EEF" w:rsidRPr="00320B97" w:rsidRDefault="000C09FF" w:rsidP="003A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54CB">
              <w:rPr>
                <w:rFonts w:ascii="Times New Roman" w:hAnsi="Times New Roman" w:cs="Times New Roman"/>
                <w:sz w:val="24"/>
                <w:szCs w:val="24"/>
              </w:rPr>
              <w:t xml:space="preserve">ыполняет функции ведущего </w:t>
            </w:r>
          </w:p>
        </w:tc>
        <w:tc>
          <w:tcPr>
            <w:tcW w:w="1771" w:type="dxa"/>
          </w:tcPr>
          <w:p w:rsidR="00DA3EEF" w:rsidRPr="00320B97" w:rsidRDefault="00DA3EEF" w:rsidP="003A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54CB">
              <w:rPr>
                <w:rFonts w:ascii="Times New Roman" w:hAnsi="Times New Roman" w:cs="Times New Roman"/>
                <w:sz w:val="24"/>
                <w:szCs w:val="24"/>
              </w:rPr>
              <w:t>ыполняют работу в группах</w:t>
            </w: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3A54CB">
              <w:rPr>
                <w:rFonts w:ascii="Times New Roman" w:hAnsi="Times New Roman" w:cs="Times New Roman"/>
                <w:sz w:val="24"/>
                <w:szCs w:val="24"/>
              </w:rPr>
              <w:t>правилами игры</w:t>
            </w:r>
          </w:p>
        </w:tc>
        <w:tc>
          <w:tcPr>
            <w:tcW w:w="1837" w:type="dxa"/>
          </w:tcPr>
          <w:p w:rsidR="00DA3EEF" w:rsidRDefault="003A54CB" w:rsidP="00F9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 разде</w:t>
            </w:r>
            <w:r w:rsidR="0073067A">
              <w:rPr>
                <w:rFonts w:ascii="Times New Roman" w:hAnsi="Times New Roman" w:cs="Times New Roman"/>
                <w:sz w:val="24"/>
                <w:szCs w:val="24"/>
              </w:rPr>
              <w:t xml:space="preserve">лов, </w:t>
            </w:r>
            <w:r w:rsidR="00F904F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3067A">
              <w:rPr>
                <w:rFonts w:ascii="Times New Roman" w:hAnsi="Times New Roman" w:cs="Times New Roman"/>
                <w:sz w:val="24"/>
                <w:szCs w:val="24"/>
              </w:rPr>
              <w:t>теме урока</w:t>
            </w:r>
            <w:r w:rsidR="00F9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4F5" w:rsidRPr="00320B97" w:rsidRDefault="00F904F5" w:rsidP="00F9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EF" w:rsidRPr="00320B97" w:rsidTr="00374E5E">
        <w:tc>
          <w:tcPr>
            <w:tcW w:w="1838" w:type="dxa"/>
          </w:tcPr>
          <w:p w:rsidR="00DA3EEF" w:rsidRPr="00320B97" w:rsidRDefault="0073067A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032" w:type="dxa"/>
          </w:tcPr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поставленных задач с достигнутыми результатами  </w:t>
            </w:r>
          </w:p>
        </w:tc>
        <w:tc>
          <w:tcPr>
            <w:tcW w:w="1867" w:type="dxa"/>
          </w:tcPr>
          <w:p w:rsidR="00DA3EEF" w:rsidRPr="00320B97" w:rsidRDefault="00991927" w:rsidP="00F9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3EEF" w:rsidRPr="00320B97">
              <w:rPr>
                <w:rFonts w:ascii="Times New Roman" w:hAnsi="Times New Roman" w:cs="Times New Roman"/>
                <w:sz w:val="24"/>
                <w:szCs w:val="24"/>
              </w:rPr>
              <w:t>одводит итоги урока, отмечает лучшие результаты работы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сообщает тему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урока,  </w:t>
            </w: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71" w:type="dxa"/>
          </w:tcPr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самооценку </w:t>
            </w:r>
            <w:r w:rsidR="009919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991927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="0099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работы и сравнивают ее с оценкой педагога </w:t>
            </w:r>
          </w:p>
        </w:tc>
        <w:tc>
          <w:tcPr>
            <w:tcW w:w="1837" w:type="dxa"/>
          </w:tcPr>
          <w:p w:rsidR="00DA3EEF" w:rsidRPr="00320B97" w:rsidRDefault="00DA3EEF" w:rsidP="005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97">
              <w:rPr>
                <w:rFonts w:ascii="Times New Roman" w:hAnsi="Times New Roman" w:cs="Times New Roman"/>
                <w:sz w:val="24"/>
                <w:szCs w:val="24"/>
              </w:rPr>
              <w:t>Сформулировать вопросы по теме урока, высказать свое впечатление от урока</w:t>
            </w:r>
          </w:p>
        </w:tc>
      </w:tr>
    </w:tbl>
    <w:p w:rsidR="00DA3EEF" w:rsidRPr="00663C02" w:rsidRDefault="00DA3EEF" w:rsidP="00DA3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EEF" w:rsidRDefault="00DA3EEF" w:rsidP="00DA3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90" w:rsidRDefault="000A1890" w:rsidP="00DA3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90" w:rsidRDefault="000A1890" w:rsidP="00DA3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90" w:rsidRDefault="000A1890" w:rsidP="00DA3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90" w:rsidRDefault="000A1890" w:rsidP="00DA3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90" w:rsidRDefault="000A1890" w:rsidP="00DA3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90" w:rsidRDefault="000A1890" w:rsidP="00DA3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103" w:rsidRDefault="006C35DC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DE3FF6">
        <w:rPr>
          <w:rFonts w:ascii="Times New Roman" w:hAnsi="Times New Roman" w:cs="Times New Roman"/>
          <w:sz w:val="24"/>
          <w:szCs w:val="24"/>
        </w:rPr>
        <w:t xml:space="preserve">  </w:t>
      </w:r>
      <w:r w:rsidR="00A51D1E">
        <w:rPr>
          <w:rFonts w:ascii="Times New Roman" w:hAnsi="Times New Roman" w:cs="Times New Roman"/>
          <w:i/>
          <w:sz w:val="24"/>
          <w:szCs w:val="24"/>
        </w:rPr>
        <w:t>Приложение 1 «Правила игры»</w:t>
      </w:r>
    </w:p>
    <w:p w:rsidR="00A51D1E" w:rsidRDefault="00A51D1E" w:rsidP="00A51D1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группы по 5-6 человек разного уровня подготовки</w:t>
      </w:r>
    </w:p>
    <w:p w:rsidR="00A51D1E" w:rsidRDefault="00A51D1E" w:rsidP="00A51D1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группа определяет руководителя</w:t>
      </w:r>
    </w:p>
    <w:p w:rsidR="00A51D1E" w:rsidRDefault="00A51D1E" w:rsidP="00A51D1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Жеребьевкой устанавливается порядок выбора номинации группой</w:t>
      </w:r>
    </w:p>
    <w:p w:rsidR="00884BF5" w:rsidRDefault="00884BF5" w:rsidP="00A51D1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выполняют одновременно все группы.</w:t>
      </w:r>
    </w:p>
    <w:p w:rsidR="00884BF5" w:rsidRDefault="00884BF5" w:rsidP="00884BF5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первого ответа у группы, выбиравшей номинацию.</w:t>
      </w:r>
    </w:p>
    <w:p w:rsidR="00884BF5" w:rsidRDefault="00884BF5" w:rsidP="00A51D1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ответ оказался неверным, отвечает любая другая группа.</w:t>
      </w:r>
    </w:p>
    <w:p w:rsidR="00884BF5" w:rsidRDefault="00884BF5" w:rsidP="00884BF5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оценочные листы заносятся результаты участия каждого члена команды, после выявления верного ответа</w:t>
      </w:r>
    </w:p>
    <w:p w:rsidR="00884BF5" w:rsidRDefault="00884BF5" w:rsidP="00A51D1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решение задач приводится по указанию ведущего.</w:t>
      </w:r>
    </w:p>
    <w:p w:rsidR="00793C70" w:rsidRDefault="00884BF5" w:rsidP="004D6C2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84BF5">
        <w:rPr>
          <w:rFonts w:ascii="Times New Roman" w:hAnsi="Times New Roman"/>
          <w:sz w:val="24"/>
          <w:szCs w:val="24"/>
        </w:rPr>
        <w:t xml:space="preserve">На каждом этапе студенты в группах </w:t>
      </w:r>
      <w:r w:rsidR="00793C70">
        <w:rPr>
          <w:rFonts w:ascii="Times New Roman" w:hAnsi="Times New Roman"/>
          <w:sz w:val="24"/>
          <w:szCs w:val="24"/>
        </w:rPr>
        <w:t>участвуют в дискуссии: обсуждении</w:t>
      </w:r>
      <w:r w:rsidR="00793C70" w:rsidRPr="00793C70">
        <w:rPr>
          <w:rFonts w:ascii="Times New Roman" w:hAnsi="Times New Roman"/>
          <w:sz w:val="24"/>
          <w:szCs w:val="24"/>
        </w:rPr>
        <w:t xml:space="preserve"> методов решения задач (анализ условия, тип задачи, план решения</w:t>
      </w:r>
      <w:r w:rsidR="00793C70">
        <w:rPr>
          <w:rFonts w:ascii="Times New Roman" w:hAnsi="Times New Roman"/>
          <w:sz w:val="24"/>
          <w:szCs w:val="24"/>
        </w:rPr>
        <w:t>), высказывают свое мнение, принимают общее решение.</w:t>
      </w:r>
    </w:p>
    <w:p w:rsidR="00884BF5" w:rsidRPr="00884BF5" w:rsidRDefault="00884BF5" w:rsidP="004D6C2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84BF5">
        <w:rPr>
          <w:rFonts w:ascii="Times New Roman" w:hAnsi="Times New Roman"/>
          <w:sz w:val="24"/>
          <w:szCs w:val="24"/>
        </w:rPr>
        <w:t>По окончанию игры</w:t>
      </w:r>
      <w:r w:rsidR="0066107D">
        <w:rPr>
          <w:rFonts w:ascii="Times New Roman" w:hAnsi="Times New Roman"/>
          <w:sz w:val="24"/>
          <w:szCs w:val="24"/>
        </w:rPr>
        <w:t>,</w:t>
      </w:r>
      <w:r w:rsidRPr="00884BF5">
        <w:rPr>
          <w:rFonts w:ascii="Times New Roman" w:hAnsi="Times New Roman"/>
          <w:sz w:val="24"/>
          <w:szCs w:val="24"/>
        </w:rPr>
        <w:t xml:space="preserve"> команды</w:t>
      </w:r>
      <w:r w:rsidR="00F578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78DB">
        <w:rPr>
          <w:rFonts w:ascii="Times New Roman" w:hAnsi="Times New Roman"/>
          <w:sz w:val="24"/>
          <w:szCs w:val="24"/>
        </w:rPr>
        <w:t xml:space="preserve">обсуждают </w:t>
      </w:r>
      <w:r w:rsidRPr="00884BF5">
        <w:rPr>
          <w:rFonts w:ascii="Times New Roman" w:hAnsi="Times New Roman"/>
          <w:sz w:val="24"/>
          <w:szCs w:val="24"/>
        </w:rPr>
        <w:t xml:space="preserve"> </w:t>
      </w:r>
      <w:r w:rsidR="00793C70">
        <w:rPr>
          <w:rFonts w:ascii="Times New Roman" w:hAnsi="Times New Roman"/>
          <w:sz w:val="24"/>
          <w:szCs w:val="24"/>
        </w:rPr>
        <w:t>итоговые</w:t>
      </w:r>
      <w:proofErr w:type="gramEnd"/>
      <w:r w:rsidR="00793C70">
        <w:rPr>
          <w:rFonts w:ascii="Times New Roman" w:hAnsi="Times New Roman"/>
          <w:sz w:val="24"/>
          <w:szCs w:val="24"/>
        </w:rPr>
        <w:t xml:space="preserve"> </w:t>
      </w:r>
      <w:r w:rsidRPr="00884BF5">
        <w:rPr>
          <w:rFonts w:ascii="Times New Roman" w:hAnsi="Times New Roman"/>
          <w:sz w:val="24"/>
          <w:szCs w:val="24"/>
        </w:rPr>
        <w:t>оценки</w:t>
      </w:r>
      <w:r w:rsidR="00F578DB">
        <w:rPr>
          <w:rFonts w:ascii="Times New Roman" w:hAnsi="Times New Roman"/>
          <w:sz w:val="24"/>
          <w:szCs w:val="24"/>
        </w:rPr>
        <w:t xml:space="preserve">, с учетом самооценок, </w:t>
      </w:r>
      <w:r w:rsidR="00F578DB" w:rsidRPr="00884BF5">
        <w:rPr>
          <w:rFonts w:ascii="Times New Roman" w:hAnsi="Times New Roman"/>
          <w:sz w:val="24"/>
          <w:szCs w:val="24"/>
        </w:rPr>
        <w:t>выставляют</w:t>
      </w:r>
      <w:r w:rsidR="00F578DB">
        <w:rPr>
          <w:rFonts w:ascii="Times New Roman" w:hAnsi="Times New Roman"/>
          <w:sz w:val="24"/>
          <w:szCs w:val="24"/>
        </w:rPr>
        <w:t xml:space="preserve"> их в оценочные листы</w:t>
      </w:r>
    </w:p>
    <w:p w:rsidR="000639FF" w:rsidRDefault="006C35DC" w:rsidP="006C35DC">
      <w:pPr>
        <w:ind w:left="-1080"/>
        <w:rPr>
          <w:rFonts w:ascii="Times New Roman" w:hAnsi="Times New Roman" w:cs="Times New Roman"/>
          <w:sz w:val="24"/>
          <w:szCs w:val="24"/>
        </w:rPr>
      </w:pPr>
      <w:r w:rsidRPr="00DE3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FF" w:rsidRDefault="000639FF" w:rsidP="006C35DC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0639FF" w:rsidRDefault="000639FF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66107D" w:rsidRDefault="0066107D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66107D" w:rsidRDefault="0066107D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66107D" w:rsidRDefault="0066107D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66107D" w:rsidRDefault="0066107D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66107D" w:rsidRDefault="0066107D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66107D" w:rsidRDefault="0066107D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66107D" w:rsidRDefault="0066107D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66107D" w:rsidRDefault="0066107D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66107D" w:rsidRDefault="0066107D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66107D" w:rsidRDefault="0066107D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</w:p>
    <w:p w:rsidR="0066107D" w:rsidRDefault="0066107D" w:rsidP="006C35DC">
      <w:pPr>
        <w:ind w:left="-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9FF" w:rsidRDefault="000639FF" w:rsidP="006C35DC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0639FF" w:rsidRDefault="000639FF" w:rsidP="006C35DC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0639FF" w:rsidRDefault="000639FF" w:rsidP="006C35DC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0639FF" w:rsidRDefault="000639FF" w:rsidP="006C35DC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0639FF" w:rsidRDefault="000639FF" w:rsidP="006C35DC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0639FF" w:rsidRDefault="000639FF" w:rsidP="00DF5C3C">
      <w:pPr>
        <w:rPr>
          <w:rFonts w:ascii="Times New Roman" w:hAnsi="Times New Roman" w:cs="Times New Roman"/>
          <w:sz w:val="24"/>
          <w:szCs w:val="24"/>
        </w:rPr>
      </w:pPr>
    </w:p>
    <w:p w:rsidR="003613A5" w:rsidRPr="00A51D1E" w:rsidRDefault="00793C70" w:rsidP="006C35DC">
      <w:pPr>
        <w:ind w:left="-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2 </w:t>
      </w:r>
      <w:r w:rsidR="00A51D1E">
        <w:rPr>
          <w:rFonts w:ascii="Times New Roman" w:hAnsi="Times New Roman" w:cs="Times New Roman"/>
          <w:i/>
          <w:sz w:val="24"/>
          <w:szCs w:val="24"/>
        </w:rPr>
        <w:t>«Задания к разделам игры»</w:t>
      </w:r>
    </w:p>
    <w:p w:rsidR="006C35DC" w:rsidRPr="00DE3FF6" w:rsidRDefault="00C40BCA" w:rsidP="006C35DC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>Вероятность суммы событий</w:t>
      </w:r>
    </w:p>
    <w:p w:rsidR="001815FD" w:rsidRDefault="00B903A2" w:rsidP="001815FD">
      <w:pPr>
        <w:ind w:left="-1080"/>
        <w:rPr>
          <w:rFonts w:ascii="Times New Roman" w:hAnsi="Times New Roman" w:cs="Times New Roman"/>
          <w:sz w:val="24"/>
          <w:szCs w:val="24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E3FF6">
        <w:rPr>
          <w:rFonts w:ascii="Times New Roman" w:hAnsi="Times New Roman" w:cs="Times New Roman"/>
          <w:sz w:val="24"/>
          <w:szCs w:val="24"/>
        </w:rPr>
        <w:t>Два несовместных события, образующих полную группу называются…(</w:t>
      </w:r>
      <w:r w:rsidRPr="00294570">
        <w:rPr>
          <w:rFonts w:ascii="Times New Roman" w:hAnsi="Times New Roman" w:cs="Times New Roman"/>
          <w:b/>
          <w:sz w:val="24"/>
          <w:szCs w:val="24"/>
        </w:rPr>
        <w:t>противоположными</w:t>
      </w:r>
      <w:r w:rsidRPr="00DE3FF6">
        <w:rPr>
          <w:rFonts w:ascii="Times New Roman" w:hAnsi="Times New Roman" w:cs="Times New Roman"/>
          <w:sz w:val="24"/>
          <w:szCs w:val="24"/>
        </w:rPr>
        <w:t>)</w:t>
      </w:r>
    </w:p>
    <w:p w:rsidR="006B070F" w:rsidRPr="001815FD" w:rsidRDefault="006B070F" w:rsidP="001815FD">
      <w:pPr>
        <w:ind w:left="-1080"/>
        <w:rPr>
          <w:rFonts w:ascii="Times New Roman" w:hAnsi="Times New Roman" w:cs="Times New Roman"/>
          <w:sz w:val="24"/>
          <w:szCs w:val="24"/>
        </w:rPr>
      </w:pPr>
      <w:r w:rsidRPr="001815FD">
        <w:rPr>
          <w:rFonts w:ascii="Times New Roman" w:hAnsi="Times New Roman" w:cs="Times New Roman"/>
          <w:b/>
          <w:sz w:val="24"/>
          <w:szCs w:val="24"/>
        </w:rPr>
        <w:t>20.</w:t>
      </w:r>
      <w:r w:rsidRPr="001815FD">
        <w:rPr>
          <w:rFonts w:ascii="Times New Roman" w:hAnsi="Times New Roman" w:cs="Times New Roman"/>
          <w:sz w:val="24"/>
          <w:szCs w:val="24"/>
        </w:rPr>
        <w:t xml:space="preserve"> </w:t>
      </w:r>
      <w:r w:rsidR="00D30237" w:rsidRPr="001815FD">
        <w:rPr>
          <w:rFonts w:ascii="Times New Roman" w:hAnsi="Times New Roman"/>
          <w:sz w:val="24"/>
          <w:szCs w:val="24"/>
          <w:shd w:val="clear" w:color="auto" w:fill="FFFFFF"/>
        </w:rPr>
        <w:t>Взятая наудачу деталь может оказаться либо первого (событие А), либо второго (событие В), либо третьего (событие С) сорта. Что представляет собой событие</w:t>
      </w:r>
      <w:proofErr w:type="gramStart"/>
      <w:r w:rsidR="00D30237" w:rsidRPr="001815FD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shd w:val="clear" w:color="auto" w:fill="FFFFFF"/>
              </w:rPr>
              <m:t>А+С</m:t>
            </m:r>
          </m:e>
        </m:acc>
      </m:oMath>
      <w:r w:rsidR="00D30237" w:rsidRPr="001815FD">
        <w:rPr>
          <w:rFonts w:ascii="Times New Roman" w:hAnsi="Times New Roman"/>
          <w:sz w:val="24"/>
          <w:szCs w:val="24"/>
          <w:shd w:val="clear" w:color="auto" w:fill="FFFFFF"/>
        </w:rPr>
        <w:t>?</w:t>
      </w:r>
      <w:proofErr w:type="gramEnd"/>
      <w:r w:rsidR="001815FD">
        <w:rPr>
          <w:rFonts w:ascii="Times New Roman" w:hAnsi="Times New Roman" w:cs="Times New Roman"/>
          <w:sz w:val="24"/>
          <w:szCs w:val="24"/>
        </w:rPr>
        <w:t xml:space="preserve"> (</w:t>
      </w:r>
      <w:r w:rsidR="001815FD" w:rsidRPr="00294570">
        <w:rPr>
          <w:rFonts w:ascii="Times New Roman" w:hAnsi="Times New Roman" w:cs="Times New Roman"/>
          <w:b/>
          <w:sz w:val="24"/>
          <w:szCs w:val="24"/>
        </w:rPr>
        <w:t>деталь второго сорта</w:t>
      </w:r>
      <w:r w:rsidR="001815FD">
        <w:rPr>
          <w:rFonts w:ascii="Times New Roman" w:hAnsi="Times New Roman" w:cs="Times New Roman"/>
          <w:sz w:val="24"/>
          <w:szCs w:val="24"/>
        </w:rPr>
        <w:t>)</w:t>
      </w:r>
    </w:p>
    <w:p w:rsidR="00271A62" w:rsidRPr="00DE3FF6" w:rsidRDefault="00271A62" w:rsidP="006B070F">
      <w:pPr>
        <w:autoSpaceDE w:val="0"/>
        <w:autoSpaceDN w:val="0"/>
        <w:adjustRightInd w:val="0"/>
        <w:ind w:left="-1134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93C8D">
        <w:rPr>
          <w:rFonts w:ascii="Times New Roman" w:hAnsi="Times New Roman" w:cs="Times New Roman"/>
          <w:b/>
          <w:iCs/>
          <w:sz w:val="24"/>
          <w:szCs w:val="24"/>
        </w:rPr>
        <w:t>30.</w:t>
      </w:r>
      <w:r w:rsidRPr="00DE3F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433D" w:rsidRPr="00DE3FF6">
        <w:rPr>
          <w:rFonts w:ascii="Times New Roman" w:hAnsi="Times New Roman" w:cs="Times New Roman"/>
          <w:iCs/>
          <w:sz w:val="24"/>
          <w:szCs w:val="24"/>
        </w:rPr>
        <w:t xml:space="preserve">В урне </w:t>
      </w:r>
      <w:r w:rsidR="00FB5996" w:rsidRPr="00DE3FF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C00BA3" w:rsidRPr="00DE3FF6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gramStart"/>
      <w:r w:rsidR="00C00BA3" w:rsidRPr="00DE3FF6">
        <w:rPr>
          <w:rFonts w:ascii="Times New Roman" w:hAnsi="Times New Roman" w:cs="Times New Roman"/>
          <w:iCs/>
          <w:sz w:val="24"/>
          <w:szCs w:val="24"/>
        </w:rPr>
        <w:t xml:space="preserve">белых, </w:t>
      </w:r>
      <w:r w:rsidR="00FB5996" w:rsidRPr="00DE3F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5996" w:rsidRPr="00DE3FF6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proofErr w:type="gramEnd"/>
      <w:r w:rsidR="00C00BA3" w:rsidRPr="00DE3FF6">
        <w:rPr>
          <w:rFonts w:ascii="Times New Roman" w:hAnsi="Times New Roman" w:cs="Times New Roman"/>
          <w:iCs/>
          <w:sz w:val="24"/>
          <w:szCs w:val="24"/>
        </w:rPr>
        <w:t xml:space="preserve"> – черных,  </w:t>
      </w:r>
      <w:r w:rsidR="00FB5996" w:rsidRPr="00DE3F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5996" w:rsidRPr="00DE3FF6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FB5996" w:rsidRPr="00DE3F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0BA3" w:rsidRPr="00DE3FF6">
        <w:rPr>
          <w:rFonts w:ascii="Times New Roman" w:hAnsi="Times New Roman" w:cs="Times New Roman"/>
          <w:iCs/>
          <w:sz w:val="24"/>
          <w:szCs w:val="24"/>
        </w:rPr>
        <w:t xml:space="preserve">– красных шаров. Вероятность какого события определяется формулой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den>
        </m:f>
      </m:oMath>
      <w:r w:rsidR="00CD77BC" w:rsidRPr="00DE3FF6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proofErr w:type="gramStart"/>
      <w:r w:rsidR="00CD77BC" w:rsidRPr="00DE3FF6">
        <w:rPr>
          <w:rFonts w:ascii="Times New Roman" w:eastAsiaTheme="minorEastAsia" w:hAnsi="Times New Roman" w:cs="Times New Roman"/>
          <w:iCs/>
          <w:sz w:val="24"/>
          <w:szCs w:val="24"/>
        </w:rPr>
        <w:tab/>
        <w:t>(</w:t>
      </w:r>
      <w:proofErr w:type="gramEnd"/>
      <w:r w:rsidR="00CD77BC" w:rsidRPr="00294570">
        <w:rPr>
          <w:rFonts w:ascii="Times New Roman" w:eastAsiaTheme="minorEastAsia" w:hAnsi="Times New Roman" w:cs="Times New Roman"/>
          <w:b/>
          <w:iCs/>
          <w:sz w:val="24"/>
          <w:szCs w:val="24"/>
        </w:rPr>
        <w:t>наудачу взят белый или красный шар</w:t>
      </w:r>
      <w:r w:rsidR="00CD77BC" w:rsidRPr="00DE3FF6">
        <w:rPr>
          <w:rFonts w:ascii="Times New Roman" w:eastAsiaTheme="minorEastAsia" w:hAnsi="Times New Roman" w:cs="Times New Roman"/>
          <w:iCs/>
          <w:sz w:val="24"/>
          <w:szCs w:val="24"/>
        </w:rPr>
        <w:t>)</w:t>
      </w:r>
    </w:p>
    <w:p w:rsidR="003C6D2B" w:rsidRDefault="00695D53" w:rsidP="003C6D2B">
      <w:pPr>
        <w:autoSpaceDE w:val="0"/>
        <w:autoSpaceDN w:val="0"/>
        <w:adjustRightInd w:val="0"/>
        <w:ind w:left="-113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17C4C" w:rsidRPr="00DE3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0. </w:t>
      </w:r>
      <w:r w:rsidRPr="0069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проезжает два поста дорожно-патрульной службы. Вероятность того, что его остановят на первом посту, равна 0,4, на втором – 0,1. Найти вероятность того, что автомобилиста остановят хотя бы на одном посту.</w:t>
      </w:r>
      <w:r w:rsidR="003C6D2B" w:rsidRPr="003C6D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4570">
        <w:rPr>
          <w:rFonts w:ascii="Times New Roman" w:hAnsi="Times New Roman" w:cs="Times New Roman"/>
          <w:iCs/>
          <w:sz w:val="24"/>
          <w:szCs w:val="24"/>
        </w:rPr>
        <w:t>(</w:t>
      </w:r>
      <w:r w:rsidR="00294570" w:rsidRPr="00294570">
        <w:rPr>
          <w:rFonts w:ascii="Times New Roman" w:hAnsi="Times New Roman" w:cs="Times New Roman"/>
          <w:b/>
          <w:iCs/>
          <w:sz w:val="24"/>
          <w:szCs w:val="24"/>
        </w:rPr>
        <w:t>0, 46</w:t>
      </w:r>
      <w:r w:rsidR="00294570">
        <w:rPr>
          <w:rFonts w:ascii="Times New Roman" w:hAnsi="Times New Roman" w:cs="Times New Roman"/>
          <w:iCs/>
          <w:sz w:val="24"/>
          <w:szCs w:val="24"/>
        </w:rPr>
        <w:t>)</w:t>
      </w:r>
    </w:p>
    <w:p w:rsidR="00695D53" w:rsidRPr="00695D53" w:rsidRDefault="003C6D2B" w:rsidP="00093C8D">
      <w:pPr>
        <w:autoSpaceDE w:val="0"/>
        <w:autoSpaceDN w:val="0"/>
        <w:adjustRightInd w:val="0"/>
        <w:ind w:left="-1134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93C8D">
        <w:rPr>
          <w:rFonts w:ascii="Times New Roman" w:hAnsi="Times New Roman" w:cs="Times New Roman"/>
          <w:b/>
          <w:iCs/>
          <w:sz w:val="24"/>
          <w:szCs w:val="24"/>
        </w:rPr>
        <w:t>70.</w:t>
      </w:r>
      <w:r>
        <w:rPr>
          <w:rFonts w:ascii="Times New Roman" w:hAnsi="Times New Roman" w:cs="Times New Roman"/>
          <w:iCs/>
          <w:sz w:val="24"/>
          <w:szCs w:val="24"/>
        </w:rPr>
        <w:t xml:space="preserve"> Э</w:t>
      </w:r>
      <w:r w:rsidRPr="00DE3FF6">
        <w:rPr>
          <w:rFonts w:ascii="Times New Roman" w:hAnsi="Times New Roman" w:cs="Times New Roman"/>
          <w:iCs/>
          <w:sz w:val="24"/>
          <w:szCs w:val="24"/>
        </w:rPr>
        <w:t>кспедиция издательства отправила газеты в три почтовых отделения. Вероятность своевременной доставки газет в первое отделение равна 0,95, во второе – 0,9, в третье – 0,8. Найти вероятность того, что</w:t>
      </w:r>
      <w:r w:rsidR="00A24B82">
        <w:rPr>
          <w:rFonts w:ascii="Times New Roman" w:hAnsi="Times New Roman" w:cs="Times New Roman"/>
          <w:iCs/>
          <w:sz w:val="24"/>
          <w:szCs w:val="24"/>
        </w:rPr>
        <w:t>,</w:t>
      </w:r>
      <w:r w:rsidRPr="00DE3FF6">
        <w:rPr>
          <w:rFonts w:ascii="Times New Roman" w:hAnsi="Times New Roman" w:cs="Times New Roman"/>
          <w:iCs/>
          <w:sz w:val="24"/>
          <w:szCs w:val="24"/>
        </w:rPr>
        <w:t xml:space="preserve"> хотя бы одно отделение получит газеты с опозданием.</w:t>
      </w:r>
      <w:r w:rsidR="00294570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294570" w:rsidRPr="00294570">
        <w:rPr>
          <w:rFonts w:ascii="Times New Roman" w:hAnsi="Times New Roman" w:cs="Times New Roman"/>
          <w:b/>
          <w:iCs/>
          <w:sz w:val="24"/>
          <w:szCs w:val="24"/>
        </w:rPr>
        <w:t>0,316</w:t>
      </w:r>
      <w:r w:rsidR="00294570">
        <w:rPr>
          <w:rFonts w:ascii="Times New Roman" w:hAnsi="Times New Roman" w:cs="Times New Roman"/>
          <w:iCs/>
          <w:sz w:val="24"/>
          <w:szCs w:val="24"/>
        </w:rPr>
        <w:t>)</w:t>
      </w:r>
    </w:p>
    <w:p w:rsidR="00C40BCA" w:rsidRPr="00DE3FF6" w:rsidRDefault="00C40BCA" w:rsidP="006C35DC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 xml:space="preserve">Вероятность произведения событий </w:t>
      </w:r>
    </w:p>
    <w:p w:rsidR="00441983" w:rsidRPr="00DE3FF6" w:rsidRDefault="00CE05A1" w:rsidP="00441983">
      <w:pPr>
        <w:ind w:left="-1080"/>
        <w:rPr>
          <w:rFonts w:ascii="Times New Roman" w:hAnsi="Times New Roman" w:cs="Times New Roman"/>
          <w:sz w:val="24"/>
          <w:szCs w:val="24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E3FF6">
        <w:rPr>
          <w:rFonts w:ascii="Times New Roman" w:hAnsi="Times New Roman" w:cs="Times New Roman"/>
          <w:sz w:val="24"/>
          <w:szCs w:val="24"/>
        </w:rPr>
        <w:t xml:space="preserve">Вероятность события В, вычисленная при условии, имело место событие А, называется </w:t>
      </w:r>
      <w:proofErr w:type="gramStart"/>
      <w:r w:rsidRPr="00DE3FF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8B48B2">
        <w:rPr>
          <w:rFonts w:ascii="Times New Roman" w:hAnsi="Times New Roman" w:cs="Times New Roman"/>
          <w:b/>
          <w:sz w:val="24"/>
          <w:szCs w:val="24"/>
        </w:rPr>
        <w:t>условной</w:t>
      </w:r>
      <w:r w:rsidRPr="008B48B2">
        <w:rPr>
          <w:rFonts w:ascii="Times New Roman" w:hAnsi="Times New Roman" w:cs="Times New Roman"/>
          <w:b/>
          <w:sz w:val="24"/>
          <w:szCs w:val="24"/>
        </w:rPr>
        <w:tab/>
        <w:t xml:space="preserve"> вероятностью события В</w:t>
      </w:r>
      <w:r w:rsidRPr="00DE3FF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1983" w:rsidRPr="008B48B2" w:rsidRDefault="00441983" w:rsidP="008B48B2">
      <w:pPr>
        <w:ind w:left="-993"/>
        <w:rPr>
          <w:rFonts w:ascii="Times New Roman" w:hAnsi="Times New Roman"/>
          <w:sz w:val="24"/>
          <w:szCs w:val="24"/>
          <w:shd w:val="clear" w:color="auto" w:fill="FFFFFF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>20.</w:t>
      </w:r>
      <w:r w:rsidRPr="00DE3FF6">
        <w:rPr>
          <w:rFonts w:ascii="Times New Roman" w:hAnsi="Times New Roman" w:cs="Times New Roman"/>
          <w:sz w:val="24"/>
          <w:szCs w:val="24"/>
        </w:rPr>
        <w:t xml:space="preserve"> </w:t>
      </w:r>
      <w:r w:rsidR="008B48B2" w:rsidRPr="008B48B2">
        <w:rPr>
          <w:rFonts w:ascii="Times New Roman" w:hAnsi="Times New Roman"/>
          <w:sz w:val="24"/>
          <w:szCs w:val="24"/>
          <w:shd w:val="clear" w:color="auto" w:fill="FFFFFF"/>
        </w:rPr>
        <w:t>Игральную кость подбрасывают один раз. События А – выпало число очков больше трех; В – выпало четное число очков. Тогда множе</w:t>
      </w:r>
      <w:r w:rsidR="0038017C">
        <w:rPr>
          <w:rFonts w:ascii="Times New Roman" w:hAnsi="Times New Roman"/>
          <w:sz w:val="24"/>
          <w:szCs w:val="24"/>
          <w:shd w:val="clear" w:color="auto" w:fill="FFFFFF"/>
        </w:rPr>
        <w:t>ство, соответствующее событию А</w:t>
      </w:r>
      <w:r w:rsidR="008B48B2">
        <w:rPr>
          <w:rFonts w:ascii="Times New Roman" w:hAnsi="Times New Roman"/>
          <w:sz w:val="24"/>
          <w:szCs w:val="24"/>
          <w:shd w:val="clear" w:color="auto" w:fill="FFFFFF"/>
        </w:rPr>
        <w:t>В, есть</w:t>
      </w:r>
      <w:proofErr w:type="gramStart"/>
      <w:r w:rsidR="008B48B2">
        <w:rPr>
          <w:rFonts w:ascii="Times New Roman" w:hAnsi="Times New Roman"/>
          <w:sz w:val="24"/>
          <w:szCs w:val="24"/>
          <w:shd w:val="clear" w:color="auto" w:fill="FFFFFF"/>
        </w:rPr>
        <w:t>…(</w:t>
      </w:r>
      <w:r w:rsidR="008B48B2" w:rsidRPr="008B48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8B48B2" w:rsidRPr="008B48B2">
        <w:rPr>
          <w:rFonts w:ascii="Times New Roman" w:hAnsi="Times New Roman"/>
          <w:b/>
          <w:sz w:val="24"/>
          <w:szCs w:val="24"/>
          <w:shd w:val="clear" w:color="auto" w:fill="FFFFFF"/>
        </w:rPr>
        <w:t>АВ</w:t>
      </w:r>
      <w:proofErr w:type="gramEnd"/>
      <w:r w:rsidR="008B48B2" w:rsidRPr="008B48B2">
        <w:rPr>
          <w:rFonts w:ascii="Times New Roman" w:hAnsi="Times New Roman"/>
          <w:b/>
          <w:sz w:val="24"/>
          <w:szCs w:val="24"/>
          <w:shd w:val="clear" w:color="auto" w:fill="FFFFFF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4;6</m:t>
            </m:r>
          </m:e>
        </m:d>
      </m:oMath>
      <w:r w:rsidR="008B48B2" w:rsidRPr="008B48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48B2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441983" w:rsidRDefault="008E7712" w:rsidP="006C35DC">
      <w:pPr>
        <w:ind w:left="-1080"/>
        <w:rPr>
          <w:rFonts w:ascii="Times New Roman" w:eastAsiaTheme="minorEastAsia" w:hAnsi="Times New Roman" w:cs="Times New Roman"/>
          <w:sz w:val="24"/>
          <w:szCs w:val="24"/>
        </w:rPr>
      </w:pPr>
      <w:r w:rsidRPr="00093C8D">
        <w:rPr>
          <w:rFonts w:ascii="Times New Roman" w:hAnsi="Times New Roman" w:cs="Times New Roman"/>
          <w:b/>
          <w:sz w:val="24"/>
          <w:szCs w:val="24"/>
        </w:rPr>
        <w:t>30.</w:t>
      </w:r>
      <w:r w:rsidRPr="00DE3FF6">
        <w:rPr>
          <w:rFonts w:ascii="Times New Roman" w:hAnsi="Times New Roman" w:cs="Times New Roman"/>
          <w:sz w:val="24"/>
          <w:szCs w:val="24"/>
        </w:rPr>
        <w:t xml:space="preserve"> Два стрелка стреляют по мишени одним выстрелом. Событие А –первый стрелок попал в цель. Событие В – второй стрелок попал в цель. Событие С=</w:t>
      </w:r>
      <m:oMath>
        <m:r>
          <w:rPr>
            <w:rFonts w:ascii="Cambria Math" w:hAnsi="Cambria Math" w:cs="Times New Roman"/>
            <w:sz w:val="24"/>
            <w:szCs w:val="24"/>
          </w:rPr>
          <m:t>А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В</m:t>
        </m:r>
      </m:oMath>
      <w:r w:rsidRPr="00DE3FF6">
        <w:rPr>
          <w:rFonts w:ascii="Times New Roman" w:eastAsiaTheme="minorEastAsia" w:hAnsi="Times New Roman" w:cs="Times New Roman"/>
          <w:sz w:val="24"/>
          <w:szCs w:val="24"/>
        </w:rPr>
        <w:t xml:space="preserve"> означает … (</w:t>
      </w:r>
      <w:r w:rsidRPr="008B48B2">
        <w:rPr>
          <w:rFonts w:ascii="Times New Roman" w:eastAsiaTheme="minorEastAsia" w:hAnsi="Times New Roman" w:cs="Times New Roman"/>
          <w:b/>
          <w:sz w:val="24"/>
          <w:szCs w:val="24"/>
        </w:rPr>
        <w:t>в цель попал только один стрелок</w:t>
      </w:r>
      <w:r w:rsidRPr="00DE3FF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B7022" w:rsidRPr="00DB7022" w:rsidRDefault="00475B74" w:rsidP="00093C8D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50.</w:t>
      </w:r>
      <w:r w:rsidR="002E6C5C" w:rsidRPr="002E6C5C">
        <w:rPr>
          <w:rFonts w:ascii="Verdana" w:hAnsi="Verdana"/>
          <w:color w:val="575757"/>
          <w:sz w:val="20"/>
          <w:szCs w:val="20"/>
        </w:rPr>
        <w:t xml:space="preserve"> </w:t>
      </w:r>
      <w:r w:rsidR="00DB7022" w:rsidRPr="00DB7022">
        <w:rPr>
          <w:rFonts w:ascii="Times New Roman" w:hAnsi="Times New Roman" w:cs="Times New Roman"/>
          <w:sz w:val="24"/>
          <w:szCs w:val="24"/>
        </w:rPr>
        <w:t>Студент пришел на экзамен, зная лишь 20 из 25 вопросов программы. Экзаменатор задает студенту последовательно три вопроса. Рассматривается событие А – студент ответит на первый и третий вопрос и не ответит на второй вопрос. Найти вероятность события А.</w:t>
      </w:r>
      <w:r w:rsidR="00632CBD">
        <w:rPr>
          <w:rFonts w:ascii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138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≈0,14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632CBD" w:rsidRDefault="00DB7022" w:rsidP="006C35DC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665" w:rsidRPr="00885665">
        <w:rPr>
          <w:rFonts w:ascii="Times New Roman" w:hAnsi="Times New Roman" w:cs="Times New Roman"/>
          <w:sz w:val="24"/>
          <w:szCs w:val="24"/>
        </w:rPr>
        <w:t>На стендах находятся 18 компьютеров, из которых 4 имеют скрытые дефекты. Покупатель отбирает друг за другом наугад 3 компьютера. Найти вероятности следующих событий: первые два компьют</w:t>
      </w:r>
      <w:r w:rsidR="00632CBD">
        <w:rPr>
          <w:rFonts w:ascii="Times New Roman" w:hAnsi="Times New Roman" w:cs="Times New Roman"/>
          <w:sz w:val="24"/>
          <w:szCs w:val="24"/>
        </w:rPr>
        <w:t>ера хорошие, третий – дефектный. 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612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≈0,15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C40BCA" w:rsidRPr="00DE3FF6" w:rsidRDefault="00C40BCA" w:rsidP="006C35DC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>Формула полной вероятности</w:t>
      </w:r>
    </w:p>
    <w:p w:rsidR="00E748F0" w:rsidRDefault="00BF0E98" w:rsidP="00E748F0">
      <w:pPr>
        <w:ind w:left="-1080"/>
        <w:rPr>
          <w:rFonts w:ascii="Times New Roman" w:hAnsi="Times New Roman" w:cs="Times New Roman"/>
          <w:sz w:val="24"/>
          <w:szCs w:val="24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E3FF6">
        <w:rPr>
          <w:rFonts w:ascii="Times New Roman" w:hAnsi="Times New Roman" w:cs="Times New Roman"/>
          <w:sz w:val="24"/>
          <w:szCs w:val="24"/>
        </w:rPr>
        <w:t>События, исчерпывающие все возможные предположения относительно исходов первого этапа опыта, называют …(</w:t>
      </w:r>
      <w:r w:rsidRPr="0038017C">
        <w:rPr>
          <w:rFonts w:ascii="Times New Roman" w:hAnsi="Times New Roman" w:cs="Times New Roman"/>
          <w:b/>
          <w:sz w:val="24"/>
          <w:szCs w:val="24"/>
        </w:rPr>
        <w:t>гипотезами</w:t>
      </w:r>
      <w:r w:rsidRPr="00DE3FF6">
        <w:rPr>
          <w:rFonts w:ascii="Times New Roman" w:hAnsi="Times New Roman" w:cs="Times New Roman"/>
          <w:sz w:val="24"/>
          <w:szCs w:val="24"/>
        </w:rPr>
        <w:t>)</w:t>
      </w:r>
    </w:p>
    <w:p w:rsidR="00CB2A06" w:rsidRDefault="00CB2A06" w:rsidP="00E748F0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2CC">
        <w:rPr>
          <w:rFonts w:ascii="Times New Roman" w:hAnsi="Times New Roman" w:cs="Times New Roman"/>
          <w:sz w:val="24"/>
          <w:szCs w:val="24"/>
        </w:rPr>
        <w:t>Свойство вероятностей гипотез (</w:t>
      </w:r>
      <w:r w:rsidR="000C12CC" w:rsidRPr="0038017C">
        <w:rPr>
          <w:rFonts w:ascii="Times New Roman" w:hAnsi="Times New Roman" w:cs="Times New Roman"/>
          <w:b/>
          <w:sz w:val="24"/>
          <w:szCs w:val="24"/>
        </w:rPr>
        <w:t>их сумма равна 1</w:t>
      </w:r>
      <w:r w:rsidR="000C12CC">
        <w:rPr>
          <w:rFonts w:ascii="Times New Roman" w:hAnsi="Times New Roman" w:cs="Times New Roman"/>
          <w:sz w:val="24"/>
          <w:szCs w:val="24"/>
        </w:rPr>
        <w:t>)</w:t>
      </w:r>
    </w:p>
    <w:p w:rsidR="00CB2A06" w:rsidRPr="00093C8D" w:rsidRDefault="00CB2A06" w:rsidP="00093C8D">
      <w:pPr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FF6">
        <w:rPr>
          <w:rFonts w:ascii="Times New Roman" w:hAnsi="Times New Roman" w:cs="Times New Roman"/>
          <w:color w:val="000000"/>
          <w:sz w:val="24"/>
          <w:szCs w:val="24"/>
        </w:rPr>
        <w:t xml:space="preserve">На склад поступают телефоны трех заводов, причем доля телефонов первого завода составляет 25%, второго - 60%, третьего - 15%. Известно также, что средний процент бракованных телефонов для первой фабрики составляет 2%, второй - 4%, третьей - 1%. Найти вероятность того,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наудачу выбранный </w:t>
      </w:r>
      <w:r w:rsidRPr="00DE3FF6">
        <w:rPr>
          <w:rFonts w:ascii="Times New Roman" w:hAnsi="Times New Roman" w:cs="Times New Roman"/>
          <w:color w:val="000000"/>
          <w:sz w:val="24"/>
          <w:szCs w:val="24"/>
        </w:rPr>
        <w:t>телефон бракованный.</w:t>
      </w:r>
      <w:r w:rsidR="00B1221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12213" w:rsidRPr="0038017C">
        <w:rPr>
          <w:rFonts w:ascii="Times New Roman" w:hAnsi="Times New Roman" w:cs="Times New Roman"/>
          <w:b/>
          <w:color w:val="000000"/>
          <w:sz w:val="24"/>
          <w:szCs w:val="24"/>
        </w:rPr>
        <w:t>0,0305</w:t>
      </w:r>
      <w:r w:rsidR="00B1221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748F0" w:rsidRPr="0038017C" w:rsidRDefault="0020210B" w:rsidP="0038017C">
      <w:pPr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>5</w:t>
      </w:r>
      <w:r w:rsidR="00E748F0" w:rsidRPr="00DE3FF6">
        <w:rPr>
          <w:rFonts w:ascii="Times New Roman" w:hAnsi="Times New Roman" w:cs="Times New Roman"/>
          <w:b/>
          <w:sz w:val="24"/>
          <w:szCs w:val="24"/>
        </w:rPr>
        <w:t>0.</w:t>
      </w:r>
      <w:r w:rsidR="00E748F0" w:rsidRPr="00DE3FF6">
        <w:rPr>
          <w:rFonts w:ascii="Times New Roman" w:hAnsi="Times New Roman" w:cs="Times New Roman"/>
          <w:sz w:val="24"/>
          <w:szCs w:val="24"/>
        </w:rPr>
        <w:t xml:space="preserve"> </w:t>
      </w:r>
      <w:r w:rsidR="00B12213">
        <w:rPr>
          <w:rFonts w:ascii="Times New Roman" w:hAnsi="Times New Roman" w:cs="Times New Roman"/>
          <w:color w:val="000000"/>
          <w:sz w:val="24"/>
          <w:szCs w:val="24"/>
        </w:rPr>
        <w:t>В офисе:</w:t>
      </w:r>
      <w:r w:rsidR="00E748F0" w:rsidRPr="00DE3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213">
        <w:rPr>
          <w:rFonts w:ascii="Times New Roman" w:hAnsi="Times New Roman" w:cs="Times New Roman"/>
          <w:color w:val="000000"/>
          <w:sz w:val="24"/>
          <w:szCs w:val="24"/>
        </w:rPr>
        <w:t>4 ноутбука изготовлены</w:t>
      </w:r>
      <w:r w:rsidR="00E748F0" w:rsidRPr="00DE3FF6">
        <w:rPr>
          <w:rFonts w:ascii="Times New Roman" w:hAnsi="Times New Roman" w:cs="Times New Roman"/>
          <w:color w:val="000000"/>
          <w:sz w:val="24"/>
          <w:szCs w:val="24"/>
        </w:rPr>
        <w:t xml:space="preserve"> компанией A, 6</w:t>
      </w:r>
      <w:r w:rsidR="00B122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48F0" w:rsidRPr="00DE3FF6">
        <w:rPr>
          <w:rFonts w:ascii="Times New Roman" w:hAnsi="Times New Roman" w:cs="Times New Roman"/>
          <w:color w:val="000000"/>
          <w:sz w:val="24"/>
          <w:szCs w:val="24"/>
        </w:rPr>
        <w:t xml:space="preserve"> компанией B, 8 </w:t>
      </w:r>
      <w:r w:rsidR="00B1221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B12213">
        <w:rPr>
          <w:rFonts w:ascii="Times New Roman" w:hAnsi="Times New Roman" w:cs="Times New Roman"/>
          <w:color w:val="000000"/>
          <w:sz w:val="24"/>
          <w:szCs w:val="24"/>
        </w:rPr>
        <w:t>компанией  C</w:t>
      </w:r>
      <w:proofErr w:type="gramEnd"/>
      <w:r w:rsidR="00B12213">
        <w:rPr>
          <w:rFonts w:ascii="Times New Roman" w:hAnsi="Times New Roman" w:cs="Times New Roman"/>
          <w:color w:val="000000"/>
          <w:sz w:val="24"/>
          <w:szCs w:val="24"/>
        </w:rPr>
        <w:t> и 2 - компанией</w:t>
      </w:r>
      <w:r w:rsidR="00B12213" w:rsidRPr="00DE3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8F0" w:rsidRPr="00DE3FF6">
        <w:rPr>
          <w:rFonts w:ascii="Times New Roman" w:hAnsi="Times New Roman" w:cs="Times New Roman"/>
          <w:color w:val="000000"/>
          <w:sz w:val="24"/>
          <w:szCs w:val="24"/>
        </w:rPr>
        <w:t xml:space="preserve">D . Гарантии, что ноутбуки этих компаний будут работать в течение гарантийного срока без ремонта </w:t>
      </w:r>
      <w:r w:rsidR="00E748F0" w:rsidRPr="00DE3F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составляют 70%, 80%, 85%, и 55% для каждой из них. Найти вероятность</w:t>
      </w:r>
      <w:r w:rsidR="00B12213">
        <w:rPr>
          <w:rFonts w:ascii="Times New Roman" w:hAnsi="Times New Roman" w:cs="Times New Roman"/>
          <w:color w:val="000000"/>
          <w:sz w:val="24"/>
          <w:szCs w:val="24"/>
        </w:rPr>
        <w:t xml:space="preserve"> того</w:t>
      </w:r>
      <w:r w:rsidR="00E748F0" w:rsidRPr="00DE3FF6">
        <w:rPr>
          <w:rFonts w:ascii="Times New Roman" w:hAnsi="Times New Roman" w:cs="Times New Roman"/>
          <w:color w:val="000000"/>
          <w:sz w:val="24"/>
          <w:szCs w:val="24"/>
        </w:rPr>
        <w:t>, что выбранный ноутбук будет работать без ремонта в течение гарантийного срока.</w:t>
      </w:r>
      <w:r w:rsidR="0038017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F4301" w:rsidRPr="0038017C">
        <w:rPr>
          <w:rFonts w:ascii="Times New Roman" w:hAnsi="Times New Roman" w:cs="Times New Roman"/>
          <w:b/>
          <w:sz w:val="24"/>
          <w:szCs w:val="24"/>
        </w:rPr>
        <w:t>0,775</w:t>
      </w:r>
      <w:r w:rsidR="0038017C">
        <w:rPr>
          <w:rFonts w:ascii="Times New Roman" w:hAnsi="Times New Roman" w:cs="Times New Roman"/>
          <w:b/>
          <w:sz w:val="24"/>
          <w:szCs w:val="24"/>
        </w:rPr>
        <w:t>)</w:t>
      </w:r>
    </w:p>
    <w:p w:rsidR="006C7CC9" w:rsidRPr="00DE3FF6" w:rsidRDefault="0020210B" w:rsidP="006C35DC">
      <w:pPr>
        <w:ind w:left="-1080"/>
        <w:rPr>
          <w:rFonts w:ascii="Times New Roman" w:hAnsi="Times New Roman"/>
          <w:sz w:val="24"/>
          <w:szCs w:val="24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>7</w:t>
      </w:r>
      <w:r w:rsidR="006C7CC9" w:rsidRPr="00DE3FF6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6C7CC9" w:rsidRPr="00DE3FF6">
        <w:rPr>
          <w:rFonts w:ascii="Times New Roman" w:hAnsi="Times New Roman"/>
          <w:sz w:val="24"/>
          <w:szCs w:val="24"/>
        </w:rPr>
        <w:t>Экспортно-импортная фирма собирается заключить контракт на поставку оборудования в одну из развивающихся стран. Если основной конкурент фирмы не станет одновременно претендовать на заключение контракта, то вероятность получения контракта оценивается в 0,45; в противном случае — в 0,25. По оценкам экспертов компании вероятность того, что конкурент выдвинет свои предложения по заключению контракта, равна 0,40. Чему равна вероятность заключения контракта для этой фирмы?</w:t>
      </w:r>
    </w:p>
    <w:p w:rsidR="006C7CC9" w:rsidRPr="00DE3FF6" w:rsidRDefault="006C7CC9" w:rsidP="006C35DC">
      <w:pPr>
        <w:ind w:left="-1080"/>
        <w:rPr>
          <w:rFonts w:ascii="Times New Roman" w:hAnsi="Times New Roman" w:cs="Times New Roman"/>
          <w:sz w:val="24"/>
          <w:szCs w:val="24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 xml:space="preserve">Решение. </w:t>
      </w:r>
      <w:r w:rsidRPr="00DE3FF6">
        <w:rPr>
          <w:rFonts w:ascii="Times New Roman" w:hAnsi="Times New Roman" w:cs="Times New Roman"/>
          <w:sz w:val="24"/>
          <w:szCs w:val="24"/>
        </w:rPr>
        <w:t>А – фирма заключит контракт</w:t>
      </w:r>
    </w:p>
    <w:p w:rsidR="006C7CC9" w:rsidRPr="00DE3FF6" w:rsidRDefault="006C7CC9" w:rsidP="006C35DC">
      <w:pPr>
        <w:ind w:left="-1080"/>
        <w:rPr>
          <w:rFonts w:ascii="Times New Roman" w:hAnsi="Times New Roman" w:cs="Times New Roman"/>
          <w:sz w:val="24"/>
          <w:szCs w:val="24"/>
        </w:rPr>
      </w:pPr>
      <w:r w:rsidRPr="00DE3FF6">
        <w:rPr>
          <w:rFonts w:ascii="Times New Roman" w:hAnsi="Times New Roman" w:cs="Times New Roman"/>
          <w:sz w:val="24"/>
          <w:szCs w:val="24"/>
        </w:rPr>
        <w:t>В</w:t>
      </w:r>
      <w:r w:rsidRPr="00DE3F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E3FF6">
        <w:rPr>
          <w:rFonts w:ascii="Times New Roman" w:hAnsi="Times New Roman" w:cs="Times New Roman"/>
          <w:sz w:val="24"/>
          <w:szCs w:val="24"/>
        </w:rPr>
        <w:t xml:space="preserve"> – конкурент выдвинет свои предложения</w:t>
      </w:r>
    </w:p>
    <w:p w:rsidR="006C7CC9" w:rsidRPr="00DE3FF6" w:rsidRDefault="006C7CC9" w:rsidP="006C7CC9">
      <w:pPr>
        <w:ind w:left="-1080"/>
        <w:rPr>
          <w:rFonts w:ascii="Times New Roman" w:hAnsi="Times New Roman" w:cs="Times New Roman"/>
          <w:sz w:val="24"/>
          <w:szCs w:val="24"/>
        </w:rPr>
      </w:pPr>
      <w:r w:rsidRPr="00DE3FF6">
        <w:rPr>
          <w:rFonts w:ascii="Times New Roman" w:hAnsi="Times New Roman" w:cs="Times New Roman"/>
          <w:sz w:val="24"/>
          <w:szCs w:val="24"/>
        </w:rPr>
        <w:t>В</w:t>
      </w:r>
      <w:r w:rsidRPr="00DE3F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3FF6">
        <w:rPr>
          <w:rFonts w:ascii="Times New Roman" w:hAnsi="Times New Roman" w:cs="Times New Roman"/>
          <w:sz w:val="24"/>
          <w:szCs w:val="24"/>
        </w:rPr>
        <w:t xml:space="preserve"> – конкурент не выдвинет свои предложения</w:t>
      </w:r>
    </w:p>
    <w:p w:rsidR="006C7CC9" w:rsidRPr="00DE3FF6" w:rsidRDefault="009D53DA" w:rsidP="006C7CC9">
      <w:pPr>
        <w:ind w:left="-1080"/>
        <w:rPr>
          <w:rFonts w:ascii="Times New Roman" w:hAnsi="Times New Roman" w:cs="Times New Roman"/>
          <w:sz w:val="24"/>
          <w:szCs w:val="24"/>
        </w:rPr>
      </w:pPr>
      <w:r w:rsidRPr="00DE3FF6">
        <w:rPr>
          <w:rFonts w:ascii="Times New Roman" w:hAnsi="Times New Roman" w:cs="Times New Roman"/>
          <w:sz w:val="24"/>
          <w:szCs w:val="24"/>
        </w:rPr>
        <w:t>Р(В</w:t>
      </w:r>
      <w:proofErr w:type="gramStart"/>
      <w:r w:rsidRPr="00DE3F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E3FF6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DE3FF6">
        <w:rPr>
          <w:rFonts w:ascii="Times New Roman" w:hAnsi="Times New Roman" w:cs="Times New Roman"/>
          <w:sz w:val="24"/>
          <w:szCs w:val="24"/>
        </w:rPr>
        <w:t>0,4;  Р(В</w:t>
      </w:r>
      <w:r w:rsidRPr="00DE3F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3FF6">
        <w:rPr>
          <w:rFonts w:ascii="Times New Roman" w:hAnsi="Times New Roman" w:cs="Times New Roman"/>
          <w:sz w:val="24"/>
          <w:szCs w:val="24"/>
        </w:rPr>
        <w:t>)=1- Р(В</w:t>
      </w:r>
      <w:r w:rsidRPr="00DE3F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E3FF6">
        <w:rPr>
          <w:rFonts w:ascii="Times New Roman" w:hAnsi="Times New Roman" w:cs="Times New Roman"/>
          <w:sz w:val="24"/>
          <w:szCs w:val="24"/>
        </w:rPr>
        <w:t>)=0,6</w:t>
      </w:r>
    </w:p>
    <w:p w:rsidR="006C7CC9" w:rsidRPr="00DE3FF6" w:rsidRDefault="0066107D" w:rsidP="006C35DC">
      <w:pPr>
        <w:ind w:left="-108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=0,25</m:t>
        </m:r>
      </m:oMath>
      <w:r w:rsidR="00343179" w:rsidRPr="00DE3FF6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r w:rsidR="00343179" w:rsidRPr="00DE3FF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=0,45</m:t>
        </m:r>
      </m:oMath>
    </w:p>
    <w:p w:rsidR="00343179" w:rsidRPr="00DE3FF6" w:rsidRDefault="00A17DB3" w:rsidP="006C35DC">
      <w:pPr>
        <w:ind w:left="-1080"/>
        <w:rPr>
          <w:rFonts w:ascii="Times New Roman" w:eastAsiaTheme="minorEastAsia" w:hAnsi="Times New Roman" w:cs="Times New Roman"/>
          <w:sz w:val="24"/>
          <w:szCs w:val="24"/>
        </w:rPr>
      </w:pPr>
      <w:r w:rsidRPr="00DE3FF6">
        <w:rPr>
          <w:rFonts w:ascii="Times New Roman" w:eastAsiaTheme="minorEastAsia" w:hAnsi="Times New Roman" w:cs="Times New Roman"/>
          <w:sz w:val="24"/>
          <w:szCs w:val="24"/>
        </w:rPr>
        <w:t>Р(А)=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0,4∙0,25+0,6∙0,45=0,37</m:t>
        </m:r>
      </m:oMath>
    </w:p>
    <w:p w:rsidR="006C7CC9" w:rsidRPr="00DE3FF6" w:rsidRDefault="00A17DB3" w:rsidP="00323D92">
      <w:pPr>
        <w:ind w:left="-1080"/>
        <w:rPr>
          <w:rFonts w:ascii="Times New Roman" w:hAnsi="Times New Roman" w:cs="Times New Roman"/>
          <w:sz w:val="24"/>
          <w:szCs w:val="24"/>
        </w:rPr>
      </w:pPr>
      <w:r w:rsidRPr="00DE3FF6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r w:rsidRPr="004679A4">
        <w:rPr>
          <w:rFonts w:ascii="Times New Roman" w:eastAsiaTheme="minorEastAsia" w:hAnsi="Times New Roman" w:cs="Times New Roman"/>
          <w:b/>
          <w:sz w:val="24"/>
          <w:szCs w:val="24"/>
        </w:rPr>
        <w:t>0,37</w:t>
      </w:r>
    </w:p>
    <w:p w:rsidR="00C40BCA" w:rsidRPr="00DE3FF6" w:rsidRDefault="00C40BCA" w:rsidP="006C35DC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>Формулы Байеса</w:t>
      </w:r>
    </w:p>
    <w:p w:rsidR="004412CC" w:rsidRDefault="004412CC" w:rsidP="006C35DC">
      <w:pPr>
        <w:ind w:left="-1080"/>
        <w:rPr>
          <w:rFonts w:ascii="Times New Roman" w:hAnsi="Times New Roman" w:cs="Times New Roman"/>
          <w:sz w:val="24"/>
          <w:szCs w:val="24"/>
        </w:rPr>
      </w:pPr>
      <w:r w:rsidRPr="00DE3FF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E3FF6">
        <w:rPr>
          <w:rFonts w:ascii="Times New Roman" w:hAnsi="Times New Roman" w:cs="Times New Roman"/>
          <w:sz w:val="24"/>
          <w:szCs w:val="24"/>
        </w:rPr>
        <w:t>Практическое значение</w:t>
      </w:r>
      <w:r w:rsidRPr="00DE3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FF6">
        <w:rPr>
          <w:rFonts w:ascii="Times New Roman" w:hAnsi="Times New Roman" w:cs="Times New Roman"/>
          <w:sz w:val="24"/>
          <w:szCs w:val="24"/>
        </w:rPr>
        <w:t xml:space="preserve">формул Байеса состоит в том, что они позволяют </w:t>
      </w:r>
      <w:r w:rsidR="001B636E" w:rsidRPr="00DE3FF6">
        <w:rPr>
          <w:rFonts w:ascii="Times New Roman" w:hAnsi="Times New Roman" w:cs="Times New Roman"/>
          <w:sz w:val="24"/>
          <w:szCs w:val="24"/>
        </w:rPr>
        <w:t xml:space="preserve">по результатам уже проведенного опыта </w:t>
      </w:r>
      <w:proofErr w:type="gramStart"/>
      <w:r w:rsidRPr="00DE3FF6">
        <w:rPr>
          <w:rFonts w:ascii="Times New Roman" w:hAnsi="Times New Roman" w:cs="Times New Roman"/>
          <w:sz w:val="24"/>
          <w:szCs w:val="24"/>
        </w:rPr>
        <w:t>…</w:t>
      </w:r>
      <w:r w:rsidR="001B636E" w:rsidRPr="00DE3F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3031" w:rsidRPr="004679A4">
        <w:rPr>
          <w:rFonts w:ascii="Times New Roman" w:hAnsi="Times New Roman" w:cs="Times New Roman"/>
          <w:b/>
          <w:sz w:val="24"/>
          <w:szCs w:val="24"/>
        </w:rPr>
        <w:t xml:space="preserve">переоценить </w:t>
      </w:r>
      <w:r w:rsidR="001B636E" w:rsidRPr="004679A4">
        <w:rPr>
          <w:rFonts w:ascii="Times New Roman" w:hAnsi="Times New Roman" w:cs="Times New Roman"/>
          <w:b/>
          <w:sz w:val="24"/>
          <w:szCs w:val="24"/>
        </w:rPr>
        <w:t>вероятности гипотез</w:t>
      </w:r>
      <w:r w:rsidRPr="00DE3FF6">
        <w:rPr>
          <w:rFonts w:ascii="Times New Roman" w:hAnsi="Times New Roman" w:cs="Times New Roman"/>
          <w:sz w:val="24"/>
          <w:szCs w:val="24"/>
        </w:rPr>
        <w:t>)</w:t>
      </w:r>
    </w:p>
    <w:p w:rsidR="00513031" w:rsidRDefault="00513031" w:rsidP="00BB76F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031">
        <w:rPr>
          <w:rFonts w:ascii="Times New Roman" w:hAnsi="Times New Roman" w:cs="Times New Roman"/>
          <w:sz w:val="24"/>
          <w:szCs w:val="24"/>
        </w:rPr>
        <w:t>Каждому из 3 первоклассников - Пете, Коле и Мише - предложили одинаковое количество загадок. Петя отгадывает в среднем 3 загадки из 4. Коля 5 из 6. Миша 9 из 10. Наугад выбранный школьник не отгадал загадку. Какова вероятность того, что это был Коля?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149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≈0,34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4B2A58" w:rsidRPr="004B2A58" w:rsidRDefault="007E71CB" w:rsidP="006C35DC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A58" w:rsidRPr="004B2A58">
        <w:rPr>
          <w:rFonts w:ascii="Times New Roman" w:hAnsi="Times New Roman" w:cs="Times New Roman"/>
          <w:sz w:val="24"/>
          <w:szCs w:val="24"/>
        </w:rPr>
        <w:t>На каждые 100 электрических ламп завода «А» в среднем приходится 83 стандартных, завода «В» - 63 стандартных. В магазин поступает 70% лампочек с завода «А» и 30% - с завода «В». Купленная лампочка оказалась стандартной. Найти вероятность того, что лампочка изготовлена на заводе «А».</w:t>
      </w:r>
      <w:r w:rsidR="00E76054">
        <w:rPr>
          <w:rFonts w:ascii="Times New Roman" w:hAnsi="Times New Roman" w:cs="Times New Roman"/>
          <w:sz w:val="24"/>
          <w:szCs w:val="24"/>
        </w:rPr>
        <w:t xml:space="preserve"> (</w:t>
      </w:r>
      <w:r w:rsidR="00E76054" w:rsidRPr="004679A4">
        <w:rPr>
          <w:rFonts w:ascii="Times New Roman" w:hAnsi="Times New Roman" w:cs="Times New Roman"/>
          <w:b/>
          <w:sz w:val="24"/>
          <w:szCs w:val="24"/>
        </w:rPr>
        <w:t>0,75</w:t>
      </w:r>
      <w:r w:rsidR="00E76054">
        <w:rPr>
          <w:rFonts w:ascii="Times New Roman" w:hAnsi="Times New Roman" w:cs="Times New Roman"/>
          <w:sz w:val="24"/>
          <w:szCs w:val="24"/>
        </w:rPr>
        <w:t>)</w:t>
      </w:r>
    </w:p>
    <w:p w:rsidR="00A50640" w:rsidRPr="00A50640" w:rsidRDefault="0020210B" w:rsidP="00C957E5">
      <w:pPr>
        <w:ind w:left="-99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3F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C957E5" w:rsidRPr="00DE3F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0. </w:t>
      </w:r>
      <w:r w:rsidR="00A50640" w:rsidRPr="00A50640">
        <w:rPr>
          <w:rFonts w:ascii="Times New Roman" w:hAnsi="Times New Roman" w:cs="Times New Roman"/>
          <w:sz w:val="24"/>
          <w:szCs w:val="24"/>
        </w:rPr>
        <w:t>В студенческой группе 70% - юноши. 20% юношей и 60% девушек имеют сотовый телефон. После занятий в аудитории был найден кем-то забытый телефон. Найти вероятность того, что он принадлежал юноше</w:t>
      </w:r>
      <w:r w:rsidR="00BF788F">
        <w:rPr>
          <w:rFonts w:ascii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≈0,44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846B87" w:rsidRDefault="0020210B" w:rsidP="00846B87">
      <w:pPr>
        <w:ind w:left="-993"/>
        <w:rPr>
          <w:rStyle w:val="apple-converted-space"/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DE3FF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46B87" w:rsidRPr="00DE3FF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46B87" w:rsidRPr="00DE3F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6B87" w:rsidRPr="00DE3FF6">
        <w:rPr>
          <w:rFonts w:ascii="Times New Roman" w:hAnsi="Times New Roman"/>
          <w:sz w:val="24"/>
          <w:szCs w:val="24"/>
          <w:shd w:val="clear" w:color="auto" w:fill="FFFFFF"/>
        </w:rPr>
        <w:t>Сотрудники отдела маркетинга полагают, что в ближайшее время ожидается рост спроса на продукцию фирмы. Вероятность этого они оценивают в 80%. Консультационная фирма, занимающаяся прогнозом рыночной ситуации, подтвердила предположение о росте спроса. Положительные прогнозы консультационной фирмы сбываются с вероятностью 95%, а отрицательные – с вероятностью 99%. Какова вероятность того, что</w:t>
      </w:r>
      <w:r w:rsidRPr="00DE3FF6">
        <w:rPr>
          <w:rFonts w:ascii="Times New Roman" w:hAnsi="Times New Roman"/>
          <w:sz w:val="24"/>
          <w:szCs w:val="24"/>
          <w:shd w:val="clear" w:color="auto" w:fill="FFFFFF"/>
        </w:rPr>
        <w:t xml:space="preserve"> положительный прогноз сбудется</w:t>
      </w:r>
      <w:r w:rsidR="00846B87" w:rsidRPr="00DE3FF6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846B87" w:rsidRPr="00DE3FF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BF78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</w:t>
      </w:r>
      <m:oMath>
        <m:f>
          <m:fPr>
            <m:ctrlPr>
              <w:rPr>
                <w:rStyle w:val="apple-converted-space"/>
                <w:rFonts w:ascii="Cambria Math" w:hAnsi="Cambria Math"/>
                <w:b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apple-converted-space"/>
                <w:rFonts w:ascii="Cambria Math" w:hAnsi="Cambria Math"/>
                <w:sz w:val="24"/>
                <w:szCs w:val="24"/>
                <w:shd w:val="clear" w:color="auto" w:fill="FFFFFF"/>
              </w:rPr>
              <m:t>38</m:t>
            </m:r>
          </m:num>
          <m:den>
            <m:r>
              <m:rPr>
                <m:sty m:val="bi"/>
              </m:rPr>
              <w:rPr>
                <w:rStyle w:val="apple-converted-space"/>
                <w:rFonts w:ascii="Cambria Math" w:hAnsi="Cambria Math"/>
                <w:sz w:val="24"/>
                <w:szCs w:val="24"/>
                <w:shd w:val="clear" w:color="auto" w:fill="FFFFFF"/>
              </w:rPr>
              <m:t>479</m:t>
            </m:r>
          </m:den>
        </m:f>
        <m:r>
          <m:rPr>
            <m:sty m:val="bi"/>
          </m:rPr>
          <w:rPr>
            <w:rStyle w:val="apple-converted-space"/>
            <w:rFonts w:ascii="Cambria Math" w:hAnsi="Cambria Math"/>
            <w:sz w:val="24"/>
            <w:szCs w:val="24"/>
            <w:shd w:val="clear" w:color="auto" w:fill="FFFFFF"/>
          </w:rPr>
          <m:t>≈0,79</m:t>
        </m:r>
      </m:oMath>
      <w:r w:rsidR="00BF788F">
        <w:rPr>
          <w:rStyle w:val="apple-converted-space"/>
          <w:rFonts w:ascii="Times New Roman" w:eastAsiaTheme="minorEastAsia" w:hAnsi="Times New Roman"/>
          <w:sz w:val="24"/>
          <w:szCs w:val="24"/>
          <w:shd w:val="clear" w:color="auto" w:fill="FFFFFF"/>
        </w:rPr>
        <w:t>)</w:t>
      </w:r>
    </w:p>
    <w:p w:rsidR="00C3307B" w:rsidRDefault="00C3307B" w:rsidP="00846B87">
      <w:pPr>
        <w:ind w:left="-993"/>
        <w:rPr>
          <w:rFonts w:ascii="Times New Roman" w:hAnsi="Times New Roman" w:cs="Times New Roman"/>
          <w:i/>
          <w:sz w:val="24"/>
          <w:szCs w:val="24"/>
        </w:rPr>
      </w:pPr>
    </w:p>
    <w:p w:rsidR="00C3307B" w:rsidRDefault="00C3307B" w:rsidP="00CE2545">
      <w:pPr>
        <w:rPr>
          <w:rFonts w:ascii="Times New Roman" w:hAnsi="Times New Roman" w:cs="Times New Roman"/>
          <w:i/>
          <w:sz w:val="24"/>
          <w:szCs w:val="24"/>
        </w:rPr>
      </w:pPr>
    </w:p>
    <w:p w:rsidR="00DF5C3C" w:rsidRDefault="00DF5C3C" w:rsidP="00CE2545">
      <w:pPr>
        <w:rPr>
          <w:rFonts w:ascii="Times New Roman" w:hAnsi="Times New Roman" w:cs="Times New Roman"/>
          <w:i/>
          <w:sz w:val="24"/>
          <w:szCs w:val="24"/>
        </w:rPr>
      </w:pPr>
    </w:p>
    <w:p w:rsidR="00630DDB" w:rsidRDefault="00630DDB" w:rsidP="00846B87">
      <w:pPr>
        <w:ind w:left="-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3 Оценочный лист </w:t>
      </w:r>
      <w:r w:rsidR="00E807D4">
        <w:rPr>
          <w:rFonts w:ascii="Times New Roman" w:hAnsi="Times New Roman" w:cs="Times New Roman"/>
          <w:i/>
          <w:sz w:val="24"/>
          <w:szCs w:val="24"/>
        </w:rPr>
        <w:t>гр. _________________________________________</w:t>
      </w:r>
    </w:p>
    <w:p w:rsidR="00DE2F72" w:rsidRPr="00DE2F72" w:rsidRDefault="00DE2F72" w:rsidP="00846B8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гр. ________________________________________________________</w:t>
      </w:r>
    </w:p>
    <w:tbl>
      <w:tblPr>
        <w:tblStyle w:val="a7"/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762"/>
        <w:gridCol w:w="2778"/>
        <w:gridCol w:w="1559"/>
        <w:gridCol w:w="1418"/>
        <w:gridCol w:w="1215"/>
        <w:gridCol w:w="1307"/>
        <w:gridCol w:w="986"/>
      </w:tblGrid>
      <w:tr w:rsidR="006C34EB" w:rsidTr="006C34EB">
        <w:trPr>
          <w:trHeight w:val="285"/>
        </w:trPr>
        <w:tc>
          <w:tcPr>
            <w:tcW w:w="762" w:type="dxa"/>
            <w:vMerge w:val="restart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п.п</w:t>
            </w:r>
            <w:proofErr w:type="spellEnd"/>
          </w:p>
        </w:tc>
        <w:tc>
          <w:tcPr>
            <w:tcW w:w="2778" w:type="dxa"/>
            <w:vMerge w:val="restart"/>
          </w:tcPr>
          <w:p w:rsidR="006C34EB" w:rsidRDefault="006C34EB" w:rsidP="00C3307B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C3307B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C3307B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C3307B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Фамилия Имя</w:t>
            </w:r>
          </w:p>
        </w:tc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:rsidR="006C34EB" w:rsidRDefault="006C34EB" w:rsidP="00C3307B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Номинация /оценка</w:t>
            </w:r>
          </w:p>
          <w:p w:rsidR="006C34EB" w:rsidRDefault="006C34EB" w:rsidP="00C3307B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6" w:type="dxa"/>
            <w:vMerge w:val="restart"/>
            <w:textDirection w:val="btLr"/>
          </w:tcPr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Итоговая оценка</w:t>
            </w:r>
          </w:p>
        </w:tc>
      </w:tr>
      <w:tr w:rsidR="006C34EB" w:rsidTr="006C34EB">
        <w:trPr>
          <w:cantSplit/>
          <w:trHeight w:val="1676"/>
        </w:trPr>
        <w:tc>
          <w:tcPr>
            <w:tcW w:w="762" w:type="dxa"/>
            <w:vMerge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8" w:type="dxa"/>
            <w:vMerge/>
          </w:tcPr>
          <w:p w:rsidR="006C34EB" w:rsidRDefault="006C34EB" w:rsidP="00C3307B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C34EB" w:rsidRDefault="006C34EB" w:rsidP="006C34EB">
            <w:pPr>
              <w:ind w:left="113" w:right="113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Вероятность суммы событий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Вероятность произведения событий</w:t>
            </w: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Формула полной вероятности</w:t>
            </w: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C34EB" w:rsidRDefault="006C34EB" w:rsidP="006C34EB">
            <w:pPr>
              <w:ind w:left="113" w:right="11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Формулы Байеса</w:t>
            </w:r>
          </w:p>
        </w:tc>
        <w:tc>
          <w:tcPr>
            <w:tcW w:w="986" w:type="dxa"/>
            <w:vMerge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C34EB" w:rsidTr="006C34EB">
        <w:tc>
          <w:tcPr>
            <w:tcW w:w="762" w:type="dxa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8" w:type="dxa"/>
          </w:tcPr>
          <w:p w:rsidR="006C34EB" w:rsidRPr="00C3307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34EB" w:rsidRDefault="006C34EB" w:rsidP="00AD26FA">
            <w:pPr>
              <w:ind w:left="-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FA" w:rsidRDefault="00AD26FA" w:rsidP="00AD26FA">
            <w:pPr>
              <w:ind w:left="-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FA" w:rsidRPr="00C3307B" w:rsidRDefault="00AD26FA" w:rsidP="00AD26FA">
            <w:pPr>
              <w:ind w:left="-108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34EB" w:rsidRPr="00C3307B" w:rsidRDefault="006C34EB" w:rsidP="00C3307B">
            <w:pPr>
              <w:ind w:left="-108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C34EB" w:rsidRPr="00C3307B" w:rsidRDefault="006C34EB" w:rsidP="00C3307B">
            <w:pPr>
              <w:ind w:left="-108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C34EB" w:rsidRPr="00C3307B" w:rsidRDefault="006C34EB" w:rsidP="00C3307B">
            <w:pPr>
              <w:ind w:left="-108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C34EB" w:rsidTr="006C34EB">
        <w:tc>
          <w:tcPr>
            <w:tcW w:w="762" w:type="dxa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8" w:type="dxa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34EB" w:rsidRDefault="006C34EB" w:rsidP="00AD26FA">
            <w:pPr>
              <w:ind w:left="-1080"/>
              <w:jc w:val="center"/>
              <w:rPr>
                <w:rFonts w:cs="Times New Roman"/>
              </w:rPr>
            </w:pPr>
          </w:p>
          <w:p w:rsidR="00AD26FA" w:rsidRDefault="00AD26FA" w:rsidP="00AD26FA">
            <w:pPr>
              <w:ind w:left="-1080"/>
              <w:jc w:val="center"/>
              <w:rPr>
                <w:rFonts w:cs="Times New Roman"/>
              </w:rPr>
            </w:pPr>
          </w:p>
          <w:p w:rsidR="00AD26FA" w:rsidRDefault="00AD26FA" w:rsidP="00AD26FA">
            <w:pPr>
              <w:ind w:left="-1080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6" w:type="dxa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C34EB" w:rsidTr="006C34EB">
        <w:tc>
          <w:tcPr>
            <w:tcW w:w="762" w:type="dxa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8" w:type="dxa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34EB" w:rsidRDefault="006C34EB" w:rsidP="00AD26FA">
            <w:pPr>
              <w:ind w:left="-1080"/>
              <w:jc w:val="center"/>
              <w:rPr>
                <w:rFonts w:cs="Times New Roman"/>
              </w:rPr>
            </w:pPr>
          </w:p>
          <w:p w:rsidR="00AD26FA" w:rsidRDefault="00AD26FA" w:rsidP="00AD26FA">
            <w:pPr>
              <w:ind w:left="-1080"/>
              <w:jc w:val="center"/>
              <w:rPr>
                <w:rFonts w:cs="Times New Roman"/>
              </w:rPr>
            </w:pPr>
          </w:p>
          <w:p w:rsidR="00AD26FA" w:rsidRDefault="00AD26FA" w:rsidP="00AD26FA">
            <w:pPr>
              <w:ind w:left="-1080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6" w:type="dxa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C34EB" w:rsidTr="006C34EB">
        <w:tc>
          <w:tcPr>
            <w:tcW w:w="762" w:type="dxa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8" w:type="dxa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34EB" w:rsidRDefault="006C34EB" w:rsidP="00AD26FA">
            <w:pPr>
              <w:ind w:left="-1080"/>
              <w:jc w:val="center"/>
              <w:rPr>
                <w:rFonts w:cs="Times New Roman"/>
              </w:rPr>
            </w:pPr>
          </w:p>
          <w:p w:rsidR="00AD26FA" w:rsidRDefault="00AD26FA" w:rsidP="00AD26FA">
            <w:pPr>
              <w:ind w:left="-1080"/>
              <w:jc w:val="center"/>
              <w:rPr>
                <w:rFonts w:cs="Times New Roman"/>
              </w:rPr>
            </w:pPr>
          </w:p>
          <w:p w:rsidR="00AD26FA" w:rsidRDefault="00AD26FA" w:rsidP="00AD26FA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6" w:type="dxa"/>
          </w:tcPr>
          <w:p w:rsidR="006C34EB" w:rsidRDefault="006C34EB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F37F0" w:rsidTr="004F37F0">
        <w:tc>
          <w:tcPr>
            <w:tcW w:w="762" w:type="dxa"/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8" w:type="dxa"/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7F0" w:rsidRDefault="004F37F0" w:rsidP="00AD26FA">
            <w:pPr>
              <w:ind w:left="-1080"/>
              <w:jc w:val="center"/>
              <w:rPr>
                <w:rFonts w:cs="Times New Roman"/>
              </w:rPr>
            </w:pPr>
          </w:p>
          <w:p w:rsidR="004F37F0" w:rsidRDefault="004F37F0" w:rsidP="00AD26FA">
            <w:pPr>
              <w:ind w:left="-1080"/>
              <w:jc w:val="center"/>
              <w:rPr>
                <w:rFonts w:cs="Times New Roman"/>
              </w:rPr>
            </w:pPr>
          </w:p>
          <w:p w:rsidR="004F37F0" w:rsidRDefault="004F37F0" w:rsidP="00AD26FA">
            <w:pPr>
              <w:ind w:left="-1080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6" w:type="dxa"/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F37F0" w:rsidTr="004F37F0">
        <w:tc>
          <w:tcPr>
            <w:tcW w:w="762" w:type="dxa"/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8" w:type="dxa"/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7F0" w:rsidRDefault="004F37F0" w:rsidP="00AD26FA">
            <w:pPr>
              <w:ind w:left="-1080"/>
              <w:jc w:val="center"/>
              <w:rPr>
                <w:rFonts w:cs="Times New Roman"/>
              </w:rPr>
            </w:pPr>
          </w:p>
          <w:p w:rsidR="004F37F0" w:rsidRDefault="004F37F0" w:rsidP="00AD26FA">
            <w:pPr>
              <w:ind w:left="-1080"/>
              <w:jc w:val="center"/>
              <w:rPr>
                <w:rFonts w:cs="Times New Roman"/>
              </w:rPr>
            </w:pPr>
          </w:p>
          <w:p w:rsidR="004F37F0" w:rsidRDefault="004F37F0" w:rsidP="00AD26FA">
            <w:pPr>
              <w:ind w:left="-1080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6" w:type="dxa"/>
          </w:tcPr>
          <w:p w:rsidR="004F37F0" w:rsidRDefault="004F37F0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807D4" w:rsidTr="004F37F0">
        <w:tc>
          <w:tcPr>
            <w:tcW w:w="762" w:type="dxa"/>
          </w:tcPr>
          <w:p w:rsidR="00E807D4" w:rsidRDefault="00E807D4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807D4" w:rsidRDefault="00E807D4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807D4" w:rsidRDefault="00E807D4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8" w:type="dxa"/>
          </w:tcPr>
          <w:p w:rsidR="00E807D4" w:rsidRDefault="00E807D4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07D4" w:rsidRDefault="00E807D4" w:rsidP="00AD26FA">
            <w:pPr>
              <w:ind w:left="-108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7D4" w:rsidRDefault="00E807D4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E807D4" w:rsidRDefault="00E807D4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E807D4" w:rsidRDefault="00E807D4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6" w:type="dxa"/>
          </w:tcPr>
          <w:p w:rsidR="00E807D4" w:rsidRDefault="00E807D4" w:rsidP="00846B8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30DDB" w:rsidRDefault="00630DDB" w:rsidP="00846B87">
      <w:pPr>
        <w:ind w:left="-993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DF5C3C" w:rsidRDefault="00DF5C3C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F5C3C" w:rsidRDefault="00DF5C3C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F5C3C" w:rsidRDefault="00DF5C3C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F5C3C" w:rsidRDefault="00DF5C3C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F5C3C" w:rsidRDefault="00DF5C3C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F5C3C" w:rsidRDefault="00DF5C3C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F5C3C" w:rsidRDefault="00DF5C3C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F5C3C" w:rsidRDefault="00DF5C3C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F5C3C" w:rsidRDefault="00DF5C3C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F5C3C" w:rsidRDefault="00DF5C3C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F5C3C" w:rsidRDefault="00DF5C3C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E2545" w:rsidRDefault="00CE2545" w:rsidP="00846B87">
      <w:pPr>
        <w:ind w:left="-993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CE2545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 xml:space="preserve">Приложение 4 </w:t>
      </w:r>
      <w:r w:rsidR="002A4FA4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«</w:t>
      </w:r>
      <w:r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Методические рекомендации к выполнению самостоятельной работы</w:t>
      </w:r>
      <w:r w:rsidR="002A4FA4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»</w:t>
      </w:r>
    </w:p>
    <w:p w:rsidR="00CF1DA0" w:rsidRPr="00CF1DA0" w:rsidRDefault="00CF1DA0" w:rsidP="00CF1DA0">
      <w:pPr>
        <w:pStyle w:val="a5"/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CF1DA0">
        <w:rPr>
          <w:rFonts w:ascii="Times New Roman" w:hAnsi="Times New Roman"/>
          <w:sz w:val="24"/>
          <w:szCs w:val="24"/>
        </w:rPr>
        <w:t>Внимательно прочитать задачу и понять, что именно происходит (что из какого ящика вытаскивается, что где лежало, сколько приборов работает и т.п.)</w:t>
      </w:r>
    </w:p>
    <w:p w:rsidR="00CF1DA0" w:rsidRPr="00CF1DA0" w:rsidRDefault="00CF1DA0" w:rsidP="00CF1DA0">
      <w:pPr>
        <w:pStyle w:val="a5"/>
        <w:numPr>
          <w:ilvl w:val="0"/>
          <w:numId w:val="16"/>
        </w:numPr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 w:rsidRPr="00CF1DA0">
        <w:rPr>
          <w:rFonts w:ascii="Times New Roman" w:hAnsi="Times New Roman"/>
          <w:color w:val="000000"/>
          <w:sz w:val="24"/>
          <w:szCs w:val="24"/>
        </w:rPr>
        <w:t>Выяснить последовательность событий, что произошло вначале, что потом</w:t>
      </w:r>
    </w:p>
    <w:p w:rsidR="00CF1DA0" w:rsidRPr="00CF1DA0" w:rsidRDefault="00CF1DA0" w:rsidP="00CF1DA0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основной вопрос задачи "вычислить вероятность того, что ..." </w:t>
      </w:r>
      <w:proofErr w:type="gramStart"/>
      <w:r w:rsidRPr="00CF1DA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это</w:t>
      </w:r>
      <w:proofErr w:type="gramEnd"/>
      <w:r w:rsidRPr="00CF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многоточие записать в виде события, вероятность которого надо найти.</w:t>
      </w:r>
    </w:p>
    <w:p w:rsidR="00CF1DA0" w:rsidRPr="00CF1DA0" w:rsidRDefault="00CF1DA0" w:rsidP="00CF1DA0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записано. Теперь надо понять, к какой "схеме" теории вероятностей относится задача, чтобы правильно выбрать формулы для решения. Ответьте на тестовые вопросы типа:</w:t>
      </w:r>
    </w:p>
    <w:p w:rsidR="00CF1DA0" w:rsidRPr="00CF1DA0" w:rsidRDefault="00CF1DA0" w:rsidP="00CF1DA0">
      <w:pPr>
        <w:numPr>
          <w:ilvl w:val="1"/>
          <w:numId w:val="1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одно испытание (например, выбрасывание двух костей) или несколько (например, проверка 10 приборов);</w:t>
      </w:r>
    </w:p>
    <w:p w:rsidR="00CF1DA0" w:rsidRPr="00CF1DA0" w:rsidRDefault="00CF1DA0" w:rsidP="00CF1DA0">
      <w:pPr>
        <w:numPr>
          <w:ilvl w:val="1"/>
          <w:numId w:val="1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испытаний несколько, зависимы ли результаты одного от других (зависимость или независимость событий);</w:t>
      </w:r>
    </w:p>
    <w:p w:rsidR="00CF1DA0" w:rsidRPr="00CF1DA0" w:rsidRDefault="00CF1DA0" w:rsidP="00CF1DA0">
      <w:pPr>
        <w:numPr>
          <w:ilvl w:val="1"/>
          <w:numId w:val="1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происходит в единственной ситуации или задача говорит о нескольких возможных гипотезах (например, шар вынимается из любого ящика из трех, или из конкретного).</w:t>
      </w:r>
    </w:p>
    <w:p w:rsidR="00CF1DA0" w:rsidRPr="00CF1DA0" w:rsidRDefault="00CF1DA0" w:rsidP="00CF1DA0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 формула (или несколько) для решения. Записываем все данные задачи и подставляем в данную формулу.</w:t>
      </w:r>
    </w:p>
    <w:p w:rsidR="00CF1DA0" w:rsidRPr="00CF1DA0" w:rsidRDefault="00CF1DA0" w:rsidP="00CF1DA0">
      <w:pPr>
        <w:ind w:left="-273"/>
        <w:rPr>
          <w:rFonts w:ascii="Times New Roman" w:eastAsiaTheme="minorEastAsia" w:hAnsi="Times New Roman"/>
          <w:sz w:val="24"/>
          <w:szCs w:val="24"/>
          <w:highlight w:val="yellow"/>
          <w:shd w:val="clear" w:color="auto" w:fill="FFFFFF"/>
        </w:rPr>
      </w:pPr>
    </w:p>
    <w:p w:rsidR="00CE2545" w:rsidRPr="00CF1DA0" w:rsidRDefault="00CE2545" w:rsidP="00846B87">
      <w:pPr>
        <w:ind w:left="-993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sectPr w:rsidR="00CE2545" w:rsidRPr="00CF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FE8"/>
    <w:multiLevelType w:val="hybridMultilevel"/>
    <w:tmpl w:val="F134E63E"/>
    <w:lvl w:ilvl="0" w:tplc="4D52BFC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C87"/>
    <w:multiLevelType w:val="hybridMultilevel"/>
    <w:tmpl w:val="ECEC9F5A"/>
    <w:lvl w:ilvl="0" w:tplc="AB1009F2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0DB04EED"/>
    <w:multiLevelType w:val="hybridMultilevel"/>
    <w:tmpl w:val="6F941E5C"/>
    <w:lvl w:ilvl="0" w:tplc="2FF679E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10BD55CE"/>
    <w:multiLevelType w:val="hybridMultilevel"/>
    <w:tmpl w:val="486EF7BA"/>
    <w:lvl w:ilvl="0" w:tplc="7A92AC16">
      <w:start w:val="1"/>
      <w:numFmt w:val="decimal"/>
      <w:lvlText w:val="%1)"/>
      <w:lvlJc w:val="left"/>
      <w:pPr>
        <w:ind w:left="-63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76E0281"/>
    <w:multiLevelType w:val="hybridMultilevel"/>
    <w:tmpl w:val="EEA4C0AA"/>
    <w:lvl w:ilvl="0" w:tplc="76007FD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22D6213D"/>
    <w:multiLevelType w:val="multilevel"/>
    <w:tmpl w:val="B3AA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9422A"/>
    <w:multiLevelType w:val="hybridMultilevel"/>
    <w:tmpl w:val="99E46D14"/>
    <w:lvl w:ilvl="0" w:tplc="FC64215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34E914A7"/>
    <w:multiLevelType w:val="hybridMultilevel"/>
    <w:tmpl w:val="A9443310"/>
    <w:lvl w:ilvl="0" w:tplc="EA7C4474">
      <w:start w:val="1"/>
      <w:numFmt w:val="decimal"/>
      <w:lvlText w:val="%1)"/>
      <w:lvlJc w:val="left"/>
      <w:pPr>
        <w:ind w:left="-633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3AE53512"/>
    <w:multiLevelType w:val="hybridMultilevel"/>
    <w:tmpl w:val="F252F2BC"/>
    <w:lvl w:ilvl="0" w:tplc="C48A55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53FA5"/>
    <w:multiLevelType w:val="hybridMultilevel"/>
    <w:tmpl w:val="B5E48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A0C88"/>
    <w:multiLevelType w:val="hybridMultilevel"/>
    <w:tmpl w:val="138A193C"/>
    <w:lvl w:ilvl="0" w:tplc="4CE8AF8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462A0F62"/>
    <w:multiLevelType w:val="hybridMultilevel"/>
    <w:tmpl w:val="531CC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1C72"/>
    <w:multiLevelType w:val="hybridMultilevel"/>
    <w:tmpl w:val="90FE05D6"/>
    <w:lvl w:ilvl="0" w:tplc="2A685AB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 w15:restartNumberingAfterBreak="0">
    <w:nsid w:val="6A701250"/>
    <w:multiLevelType w:val="multilevel"/>
    <w:tmpl w:val="7B5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B3D96"/>
    <w:multiLevelType w:val="hybridMultilevel"/>
    <w:tmpl w:val="B98CB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83"/>
    <w:rsid w:val="00026246"/>
    <w:rsid w:val="00036FA9"/>
    <w:rsid w:val="000639FF"/>
    <w:rsid w:val="00080AFF"/>
    <w:rsid w:val="00093C8D"/>
    <w:rsid w:val="000A1890"/>
    <w:rsid w:val="000A5F63"/>
    <w:rsid w:val="000B248D"/>
    <w:rsid w:val="000C09FF"/>
    <w:rsid w:val="000C12CC"/>
    <w:rsid w:val="000D4FA2"/>
    <w:rsid w:val="000E43FE"/>
    <w:rsid w:val="000E46F2"/>
    <w:rsid w:val="000E507A"/>
    <w:rsid w:val="00123B49"/>
    <w:rsid w:val="00126E3B"/>
    <w:rsid w:val="00126F83"/>
    <w:rsid w:val="00152FAE"/>
    <w:rsid w:val="0015351A"/>
    <w:rsid w:val="0016318F"/>
    <w:rsid w:val="0016604A"/>
    <w:rsid w:val="00176628"/>
    <w:rsid w:val="001815FD"/>
    <w:rsid w:val="00197DC5"/>
    <w:rsid w:val="001B01B4"/>
    <w:rsid w:val="001B1FD4"/>
    <w:rsid w:val="001B636E"/>
    <w:rsid w:val="001B7FBE"/>
    <w:rsid w:val="001C0C1E"/>
    <w:rsid w:val="001C25E3"/>
    <w:rsid w:val="001C26B9"/>
    <w:rsid w:val="001C34F8"/>
    <w:rsid w:val="001D0E34"/>
    <w:rsid w:val="001D3DCE"/>
    <w:rsid w:val="001E480A"/>
    <w:rsid w:val="001E76AC"/>
    <w:rsid w:val="001F3925"/>
    <w:rsid w:val="001F3969"/>
    <w:rsid w:val="0020210B"/>
    <w:rsid w:val="00271A62"/>
    <w:rsid w:val="00294570"/>
    <w:rsid w:val="00296723"/>
    <w:rsid w:val="002A4390"/>
    <w:rsid w:val="002A4FA4"/>
    <w:rsid w:val="002B5893"/>
    <w:rsid w:val="002E255E"/>
    <w:rsid w:val="002E6C5C"/>
    <w:rsid w:val="002F4301"/>
    <w:rsid w:val="002F5DEE"/>
    <w:rsid w:val="00304664"/>
    <w:rsid w:val="00320B97"/>
    <w:rsid w:val="00323D92"/>
    <w:rsid w:val="00334F2A"/>
    <w:rsid w:val="00343179"/>
    <w:rsid w:val="003613A5"/>
    <w:rsid w:val="00374751"/>
    <w:rsid w:val="00374E5E"/>
    <w:rsid w:val="0038017C"/>
    <w:rsid w:val="003A54CB"/>
    <w:rsid w:val="003C6D2B"/>
    <w:rsid w:val="003D7409"/>
    <w:rsid w:val="003D7AD7"/>
    <w:rsid w:val="003F0966"/>
    <w:rsid w:val="003F0C88"/>
    <w:rsid w:val="004265E5"/>
    <w:rsid w:val="004354F5"/>
    <w:rsid w:val="004412CC"/>
    <w:rsid w:val="00441362"/>
    <w:rsid w:val="00441983"/>
    <w:rsid w:val="004679A4"/>
    <w:rsid w:val="00475B74"/>
    <w:rsid w:val="004B2A58"/>
    <w:rsid w:val="004C0686"/>
    <w:rsid w:val="004C407C"/>
    <w:rsid w:val="004D6244"/>
    <w:rsid w:val="004F213B"/>
    <w:rsid w:val="004F37F0"/>
    <w:rsid w:val="00502A21"/>
    <w:rsid w:val="0050704D"/>
    <w:rsid w:val="00513031"/>
    <w:rsid w:val="005607F5"/>
    <w:rsid w:val="00562245"/>
    <w:rsid w:val="005874E9"/>
    <w:rsid w:val="005A14ED"/>
    <w:rsid w:val="005B4C9C"/>
    <w:rsid w:val="005D01C3"/>
    <w:rsid w:val="005D2118"/>
    <w:rsid w:val="005F5CFD"/>
    <w:rsid w:val="00630DDB"/>
    <w:rsid w:val="00632CBD"/>
    <w:rsid w:val="00635D85"/>
    <w:rsid w:val="006550D3"/>
    <w:rsid w:val="00656FF6"/>
    <w:rsid w:val="0066107D"/>
    <w:rsid w:val="00676D80"/>
    <w:rsid w:val="006803C6"/>
    <w:rsid w:val="00695D53"/>
    <w:rsid w:val="006B070F"/>
    <w:rsid w:val="006C34EB"/>
    <w:rsid w:val="006C35DC"/>
    <w:rsid w:val="006C7CC9"/>
    <w:rsid w:val="006E0F39"/>
    <w:rsid w:val="006E58E4"/>
    <w:rsid w:val="006F433D"/>
    <w:rsid w:val="0073067A"/>
    <w:rsid w:val="00771FA1"/>
    <w:rsid w:val="0077670B"/>
    <w:rsid w:val="00784E34"/>
    <w:rsid w:val="00793C70"/>
    <w:rsid w:val="007954CD"/>
    <w:rsid w:val="007A7D08"/>
    <w:rsid w:val="007B5583"/>
    <w:rsid w:val="007C0900"/>
    <w:rsid w:val="007C1C6E"/>
    <w:rsid w:val="007E71CB"/>
    <w:rsid w:val="007F54C7"/>
    <w:rsid w:val="00831E8B"/>
    <w:rsid w:val="00846402"/>
    <w:rsid w:val="00846B87"/>
    <w:rsid w:val="0085738D"/>
    <w:rsid w:val="0087288B"/>
    <w:rsid w:val="00876DFD"/>
    <w:rsid w:val="00884BF5"/>
    <w:rsid w:val="00885665"/>
    <w:rsid w:val="00885B92"/>
    <w:rsid w:val="00887452"/>
    <w:rsid w:val="00893781"/>
    <w:rsid w:val="008B3E60"/>
    <w:rsid w:val="008B48B2"/>
    <w:rsid w:val="008D49FD"/>
    <w:rsid w:val="008D4E73"/>
    <w:rsid w:val="008E7712"/>
    <w:rsid w:val="00905A43"/>
    <w:rsid w:val="00922103"/>
    <w:rsid w:val="00945371"/>
    <w:rsid w:val="009473A3"/>
    <w:rsid w:val="00973829"/>
    <w:rsid w:val="00991927"/>
    <w:rsid w:val="009B0D8E"/>
    <w:rsid w:val="009B145B"/>
    <w:rsid w:val="009C662C"/>
    <w:rsid w:val="009C67C6"/>
    <w:rsid w:val="009D37F4"/>
    <w:rsid w:val="009D53DA"/>
    <w:rsid w:val="009D6D69"/>
    <w:rsid w:val="009D6FDD"/>
    <w:rsid w:val="00A05206"/>
    <w:rsid w:val="00A17DB3"/>
    <w:rsid w:val="00A24B82"/>
    <w:rsid w:val="00A34348"/>
    <w:rsid w:val="00A50640"/>
    <w:rsid w:val="00A51D1E"/>
    <w:rsid w:val="00A71886"/>
    <w:rsid w:val="00A743D9"/>
    <w:rsid w:val="00A95EFC"/>
    <w:rsid w:val="00AA29C0"/>
    <w:rsid w:val="00AD26FA"/>
    <w:rsid w:val="00AD457E"/>
    <w:rsid w:val="00AF0E8B"/>
    <w:rsid w:val="00B12213"/>
    <w:rsid w:val="00B479EC"/>
    <w:rsid w:val="00B7376C"/>
    <w:rsid w:val="00B85961"/>
    <w:rsid w:val="00B903A2"/>
    <w:rsid w:val="00BB09C0"/>
    <w:rsid w:val="00BB76FF"/>
    <w:rsid w:val="00BF0E98"/>
    <w:rsid w:val="00BF788F"/>
    <w:rsid w:val="00C00A90"/>
    <w:rsid w:val="00C00BA3"/>
    <w:rsid w:val="00C32C79"/>
    <w:rsid w:val="00C3307B"/>
    <w:rsid w:val="00C35884"/>
    <w:rsid w:val="00C40BCA"/>
    <w:rsid w:val="00C52EA9"/>
    <w:rsid w:val="00C60D1A"/>
    <w:rsid w:val="00C74F45"/>
    <w:rsid w:val="00C957E5"/>
    <w:rsid w:val="00CA2FEE"/>
    <w:rsid w:val="00CB2A06"/>
    <w:rsid w:val="00CD11E0"/>
    <w:rsid w:val="00CD26AB"/>
    <w:rsid w:val="00CD5A24"/>
    <w:rsid w:val="00CD77BC"/>
    <w:rsid w:val="00CE05A1"/>
    <w:rsid w:val="00CE1A72"/>
    <w:rsid w:val="00CE2545"/>
    <w:rsid w:val="00CF1DA0"/>
    <w:rsid w:val="00D00723"/>
    <w:rsid w:val="00D229D3"/>
    <w:rsid w:val="00D30237"/>
    <w:rsid w:val="00D65327"/>
    <w:rsid w:val="00D74170"/>
    <w:rsid w:val="00D741B3"/>
    <w:rsid w:val="00D867C6"/>
    <w:rsid w:val="00D877DE"/>
    <w:rsid w:val="00DA3EEF"/>
    <w:rsid w:val="00DB7022"/>
    <w:rsid w:val="00DE2F72"/>
    <w:rsid w:val="00DE3FF6"/>
    <w:rsid w:val="00DF5C3C"/>
    <w:rsid w:val="00E00265"/>
    <w:rsid w:val="00E33867"/>
    <w:rsid w:val="00E34CA3"/>
    <w:rsid w:val="00E47F1F"/>
    <w:rsid w:val="00E5631B"/>
    <w:rsid w:val="00E748F0"/>
    <w:rsid w:val="00E76054"/>
    <w:rsid w:val="00E807D4"/>
    <w:rsid w:val="00E92100"/>
    <w:rsid w:val="00EA6383"/>
    <w:rsid w:val="00EF079D"/>
    <w:rsid w:val="00EF30A2"/>
    <w:rsid w:val="00EF31CB"/>
    <w:rsid w:val="00F046A0"/>
    <w:rsid w:val="00F05046"/>
    <w:rsid w:val="00F14A99"/>
    <w:rsid w:val="00F17C4C"/>
    <w:rsid w:val="00F30D9C"/>
    <w:rsid w:val="00F37929"/>
    <w:rsid w:val="00F578DB"/>
    <w:rsid w:val="00F64EA0"/>
    <w:rsid w:val="00F80762"/>
    <w:rsid w:val="00F81E34"/>
    <w:rsid w:val="00F904F5"/>
    <w:rsid w:val="00F914E4"/>
    <w:rsid w:val="00FA5DA8"/>
    <w:rsid w:val="00FB5996"/>
    <w:rsid w:val="00FE22F0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5832D-69DF-49AE-9B90-EE17E7A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EA9"/>
  </w:style>
  <w:style w:type="paragraph" w:styleId="a3">
    <w:name w:val="Normal (Web)"/>
    <w:basedOn w:val="a"/>
    <w:uiPriority w:val="99"/>
    <w:semiHidden/>
    <w:unhideWhenUsed/>
    <w:rsid w:val="009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9C67C6"/>
  </w:style>
  <w:style w:type="character" w:customStyle="1" w:styleId="mn">
    <w:name w:val="mn"/>
    <w:basedOn w:val="a0"/>
    <w:rsid w:val="009C67C6"/>
  </w:style>
  <w:style w:type="character" w:customStyle="1" w:styleId="mi">
    <w:name w:val="mi"/>
    <w:basedOn w:val="a0"/>
    <w:rsid w:val="009C67C6"/>
  </w:style>
  <w:style w:type="character" w:styleId="a4">
    <w:name w:val="Hyperlink"/>
    <w:basedOn w:val="a0"/>
    <w:uiPriority w:val="99"/>
    <w:semiHidden/>
    <w:unhideWhenUsed/>
    <w:rsid w:val="009C67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9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Placeholder Text"/>
    <w:basedOn w:val="a0"/>
    <w:uiPriority w:val="99"/>
    <w:semiHidden/>
    <w:rsid w:val="001C25E3"/>
    <w:rPr>
      <w:color w:val="808080"/>
    </w:rPr>
  </w:style>
  <w:style w:type="paragraph" w:customStyle="1" w:styleId="a-txt">
    <w:name w:val="a-txt"/>
    <w:basedOn w:val="a"/>
    <w:rsid w:val="00E7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1">
    <w:name w:val="task1"/>
    <w:basedOn w:val="a"/>
    <w:rsid w:val="0056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480A"/>
  </w:style>
  <w:style w:type="paragraph" w:customStyle="1" w:styleId="c2">
    <w:name w:val="c2"/>
    <w:basedOn w:val="a"/>
    <w:rsid w:val="001E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3E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7C1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4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Клименко</dc:creator>
  <cp:keywords/>
  <dc:description/>
  <cp:lastModifiedBy>Татьяна Клименко</cp:lastModifiedBy>
  <cp:revision>206</cp:revision>
  <dcterms:created xsi:type="dcterms:W3CDTF">2015-10-23T20:33:00Z</dcterms:created>
  <dcterms:modified xsi:type="dcterms:W3CDTF">2015-10-29T18:41:00Z</dcterms:modified>
</cp:coreProperties>
</file>